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DBE6" w14:textId="170DC1AC" w:rsidR="008C639D" w:rsidRDefault="002315B7" w:rsidP="008C639D">
      <w:pPr>
        <w:spacing w:line="360" w:lineRule="auto"/>
        <w:jc w:val="right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sz w:val="30"/>
          <w:szCs w:val="30"/>
        </w:rPr>
        <w:t xml:space="preserve">QAI </w:t>
      </w:r>
      <w:r w:rsidR="008C639D">
        <w:rPr>
          <w:rFonts w:ascii="Calibri" w:hAnsi="Calibri" w:cs="Calibri"/>
          <w:b/>
          <w:sz w:val="30"/>
          <w:szCs w:val="30"/>
        </w:rPr>
        <w:t>CAHSC 009</w:t>
      </w:r>
    </w:p>
    <w:p w14:paraId="05CBAB0B" w14:textId="77777777" w:rsidR="00090F45" w:rsidRDefault="00090F45" w:rsidP="008C639D">
      <w:pPr>
        <w:spacing w:line="360" w:lineRule="auto"/>
        <w:jc w:val="right"/>
        <w:rPr>
          <w:rFonts w:ascii="Calibri" w:hAnsi="Calibri" w:cs="Calibri"/>
          <w:b/>
          <w:sz w:val="30"/>
          <w:szCs w:val="30"/>
        </w:rPr>
      </w:pPr>
    </w:p>
    <w:p w14:paraId="30EEE477" w14:textId="77777777" w:rsidR="00084BD5" w:rsidRPr="00084BD5" w:rsidRDefault="00084BD5" w:rsidP="00084BD5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sz w:val="40"/>
          <w:szCs w:val="40"/>
        </w:rPr>
      </w:pPr>
      <w:r w:rsidRPr="00084BD5">
        <w:rPr>
          <w:rFonts w:ascii="Calibri" w:hAnsi="Calibri" w:cs="Arial"/>
          <w:b/>
          <w:sz w:val="40"/>
          <w:szCs w:val="40"/>
        </w:rPr>
        <w:t>Quality and Accreditation Institute</w:t>
      </w:r>
    </w:p>
    <w:p w14:paraId="57BF7788" w14:textId="77777777" w:rsidR="00084BD5" w:rsidRPr="00084BD5" w:rsidRDefault="00084BD5" w:rsidP="00084BD5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</w:rPr>
      </w:pPr>
      <w:r w:rsidRPr="00084BD5">
        <w:rPr>
          <w:rFonts w:ascii="Calibri" w:hAnsi="Calibri" w:cs="Arial"/>
          <w:b/>
          <w:sz w:val="30"/>
          <w:szCs w:val="30"/>
        </w:rPr>
        <w:t>Centre for Accreditation of Health &amp; Social Care</w:t>
      </w:r>
    </w:p>
    <w:p w14:paraId="67596F20" w14:textId="77777777" w:rsidR="00084BD5" w:rsidRPr="00084BD5" w:rsidRDefault="00084BD5" w:rsidP="00084BD5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6D090CD8" w14:textId="77777777" w:rsidR="00084BD5" w:rsidRPr="00084BD5" w:rsidRDefault="00084BD5" w:rsidP="00084BD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0F3E9BBB" w14:textId="77777777" w:rsidR="00084BD5" w:rsidRPr="00084BD5" w:rsidRDefault="00084BD5" w:rsidP="00084B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  <w:lang w:val="x-none" w:eastAsia="x-none"/>
        </w:rPr>
      </w:pPr>
      <w:r w:rsidRPr="00084BD5">
        <w:rPr>
          <w:rFonts w:ascii="Calibri" w:hAnsi="Calibri"/>
          <w:noProof/>
          <w:sz w:val="22"/>
          <w:szCs w:val="22"/>
          <w:lang w:val="x-none" w:eastAsia="x-none"/>
        </w:rPr>
        <w:drawing>
          <wp:inline distT="0" distB="0" distL="0" distR="0" wp14:anchorId="42D4A731" wp14:editId="2584E3CA">
            <wp:extent cx="1714500" cy="960120"/>
            <wp:effectExtent l="0" t="0" r="0" b="0"/>
            <wp:docPr id="2" name="Picture 5" descr="QAI LOGO FINAL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AI LOGO FINAL -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8FFB7" w14:textId="77777777" w:rsidR="00084BD5" w:rsidRPr="00084BD5" w:rsidRDefault="00084BD5" w:rsidP="00084BD5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/>
          <w:bCs/>
          <w:sz w:val="22"/>
          <w:szCs w:val="22"/>
        </w:rPr>
      </w:pPr>
      <w:r w:rsidRPr="00084BD5">
        <w:rPr>
          <w:rFonts w:ascii="Monotype Corsiva" w:hAnsi="Monotype Corsiva"/>
          <w:bCs/>
          <w:sz w:val="22"/>
          <w:szCs w:val="22"/>
        </w:rPr>
        <w:t>Change   Adapt   Improve</w:t>
      </w:r>
    </w:p>
    <w:p w14:paraId="58A704D1" w14:textId="77777777" w:rsidR="00084BD5" w:rsidRPr="00084BD5" w:rsidRDefault="00084BD5" w:rsidP="00084BD5">
      <w:pPr>
        <w:widowControl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</w:p>
    <w:p w14:paraId="1A70B127" w14:textId="77777777" w:rsidR="00084BD5" w:rsidRPr="00084BD5" w:rsidRDefault="00084BD5" w:rsidP="00084BD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7048D5DE" w14:textId="77777777" w:rsidR="00084BD5" w:rsidRPr="00084BD5" w:rsidRDefault="00084BD5" w:rsidP="00084BD5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3541A866" w14:textId="77777777" w:rsidR="00084BD5" w:rsidRPr="00084BD5" w:rsidRDefault="00084BD5" w:rsidP="00084BD5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2E6298C" w14:textId="224002D2" w:rsidR="00084BD5" w:rsidRPr="00084BD5" w:rsidRDefault="00084BD5" w:rsidP="00084BD5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sz w:val="40"/>
          <w:szCs w:val="40"/>
        </w:rPr>
      </w:pPr>
      <w:r w:rsidRPr="00084BD5">
        <w:rPr>
          <w:rFonts w:ascii="Calibri" w:hAnsi="Calibri" w:cs="Arial"/>
          <w:b/>
          <w:sz w:val="40"/>
          <w:szCs w:val="40"/>
        </w:rPr>
        <w:t xml:space="preserve">ASSESSOR </w:t>
      </w:r>
      <w:r>
        <w:rPr>
          <w:rFonts w:ascii="Calibri" w:hAnsi="Calibri" w:cs="Arial"/>
          <w:b/>
          <w:sz w:val="40"/>
          <w:szCs w:val="40"/>
        </w:rPr>
        <w:t>GUIDE</w:t>
      </w:r>
    </w:p>
    <w:p w14:paraId="490BB6BF" w14:textId="77777777" w:rsidR="00331F80" w:rsidRDefault="00331F80" w:rsidP="00331F80">
      <w:pPr>
        <w:jc w:val="center"/>
        <w:rPr>
          <w:rFonts w:asciiTheme="minorHAnsi" w:hAnsiTheme="minorHAnsi" w:cs="Arial"/>
          <w:b/>
          <w:color w:val="000000" w:themeColor="text1"/>
          <w:sz w:val="50"/>
          <w:szCs w:val="60"/>
        </w:rPr>
      </w:pPr>
    </w:p>
    <w:p w14:paraId="616EA263" w14:textId="77777777" w:rsidR="00A767E3" w:rsidRPr="00816FAC" w:rsidRDefault="00A767E3" w:rsidP="00331F80">
      <w:pPr>
        <w:jc w:val="center"/>
        <w:rPr>
          <w:rFonts w:asciiTheme="minorHAnsi" w:hAnsiTheme="minorHAnsi" w:cs="Arial"/>
          <w:b/>
          <w:color w:val="000000" w:themeColor="text1"/>
          <w:sz w:val="50"/>
          <w:szCs w:val="60"/>
        </w:rPr>
      </w:pPr>
    </w:p>
    <w:p w14:paraId="6C58AA78" w14:textId="77777777" w:rsidR="00331F80" w:rsidRPr="00816FAC" w:rsidRDefault="00331F80" w:rsidP="00331F80">
      <w:pPr>
        <w:jc w:val="center"/>
        <w:rPr>
          <w:rFonts w:asciiTheme="minorHAnsi" w:hAnsiTheme="minorHAnsi" w:cs="Arial"/>
          <w:b/>
          <w:color w:val="000000" w:themeColor="text1"/>
          <w:sz w:val="50"/>
          <w:szCs w:val="60"/>
        </w:rPr>
      </w:pPr>
    </w:p>
    <w:p w14:paraId="2090BD20" w14:textId="77777777" w:rsidR="00331F80" w:rsidRPr="00816FAC" w:rsidRDefault="00331F80" w:rsidP="00331F80">
      <w:pPr>
        <w:jc w:val="center"/>
        <w:rPr>
          <w:rFonts w:asciiTheme="minorHAnsi" w:hAnsiTheme="minorHAnsi" w:cs="Arial"/>
          <w:b/>
          <w:color w:val="000000" w:themeColor="text1"/>
          <w:sz w:val="50"/>
          <w:szCs w:val="60"/>
        </w:rPr>
      </w:pPr>
    </w:p>
    <w:p w14:paraId="6BB42E18" w14:textId="77777777" w:rsidR="00331F80" w:rsidRPr="00816FAC" w:rsidRDefault="00331F80" w:rsidP="00331F80">
      <w:pPr>
        <w:jc w:val="center"/>
        <w:rPr>
          <w:rFonts w:asciiTheme="minorHAnsi" w:hAnsiTheme="minorHAnsi" w:cs="Arial"/>
          <w:b/>
          <w:color w:val="000000" w:themeColor="text1"/>
          <w:sz w:val="50"/>
          <w:szCs w:val="60"/>
        </w:rPr>
      </w:pPr>
    </w:p>
    <w:p w14:paraId="7A5934C5" w14:textId="77777777" w:rsidR="00331F80" w:rsidRPr="00816FAC" w:rsidRDefault="00331F80" w:rsidP="00331F80">
      <w:pPr>
        <w:jc w:val="center"/>
        <w:rPr>
          <w:rFonts w:asciiTheme="minorHAnsi" w:hAnsiTheme="minorHAnsi" w:cs="Arial"/>
          <w:b/>
          <w:color w:val="000000" w:themeColor="text1"/>
          <w:sz w:val="50"/>
          <w:szCs w:val="60"/>
        </w:rPr>
      </w:pPr>
    </w:p>
    <w:p w14:paraId="4B4A52B1" w14:textId="77777777" w:rsidR="00331F80" w:rsidRPr="00816FAC" w:rsidRDefault="00331F80" w:rsidP="00331F80">
      <w:pPr>
        <w:jc w:val="center"/>
        <w:rPr>
          <w:rFonts w:asciiTheme="minorHAnsi" w:hAnsiTheme="minorHAnsi" w:cs="Arial"/>
          <w:b/>
          <w:color w:val="000000" w:themeColor="text1"/>
          <w:sz w:val="50"/>
          <w:szCs w:val="60"/>
        </w:rPr>
      </w:pPr>
    </w:p>
    <w:p w14:paraId="7D532424" w14:textId="0CB8EE76" w:rsidR="00331F80" w:rsidRDefault="00331F80" w:rsidP="00331F80">
      <w:pPr>
        <w:jc w:val="center"/>
        <w:rPr>
          <w:rFonts w:asciiTheme="minorHAnsi" w:hAnsiTheme="minorHAnsi" w:cs="Arial"/>
          <w:b/>
          <w:color w:val="000000" w:themeColor="text1"/>
          <w:sz w:val="50"/>
          <w:szCs w:val="60"/>
        </w:rPr>
      </w:pPr>
    </w:p>
    <w:p w14:paraId="2DA0D2E0" w14:textId="0DC6A316" w:rsidR="00084BD5" w:rsidRDefault="00084BD5" w:rsidP="00331F80">
      <w:pPr>
        <w:jc w:val="center"/>
        <w:rPr>
          <w:rFonts w:asciiTheme="minorHAnsi" w:hAnsiTheme="minorHAnsi" w:cs="Arial"/>
          <w:b/>
          <w:color w:val="000000" w:themeColor="text1"/>
          <w:sz w:val="50"/>
          <w:szCs w:val="60"/>
        </w:rPr>
      </w:pPr>
    </w:p>
    <w:p w14:paraId="2AD2EC9B" w14:textId="77777777" w:rsidR="00084BD5" w:rsidRPr="00816FAC" w:rsidRDefault="00084BD5" w:rsidP="00331F80">
      <w:pPr>
        <w:jc w:val="center"/>
        <w:rPr>
          <w:rFonts w:asciiTheme="minorHAnsi" w:hAnsiTheme="minorHAnsi" w:cs="Arial"/>
          <w:b/>
          <w:color w:val="000000" w:themeColor="text1"/>
          <w:sz w:val="50"/>
          <w:szCs w:val="60"/>
        </w:rPr>
      </w:pPr>
    </w:p>
    <w:p w14:paraId="799E8318" w14:textId="77777777" w:rsidR="000E043E" w:rsidRDefault="000E043E" w:rsidP="000E043E">
      <w:pPr>
        <w:tabs>
          <w:tab w:val="left" w:pos="3390"/>
        </w:tabs>
        <w:jc w:val="center"/>
        <w:rPr>
          <w:rFonts w:ascii="Calibri" w:hAnsi="Calibri"/>
          <w:b/>
          <w:bCs/>
        </w:rPr>
      </w:pPr>
    </w:p>
    <w:p w14:paraId="51182009" w14:textId="77777777" w:rsidR="000E043E" w:rsidRDefault="000E043E" w:rsidP="000E043E">
      <w:pPr>
        <w:tabs>
          <w:tab w:val="left" w:pos="3390"/>
        </w:tabs>
        <w:jc w:val="center"/>
        <w:rPr>
          <w:rFonts w:ascii="Calibri" w:hAnsi="Calibri"/>
          <w:b/>
          <w:bCs/>
        </w:rPr>
      </w:pPr>
    </w:p>
    <w:p w14:paraId="2591DDE6" w14:textId="06DDC37A" w:rsidR="000E043E" w:rsidRPr="00CD23A4" w:rsidRDefault="005C2F3A" w:rsidP="008C639D">
      <w:pPr>
        <w:tabs>
          <w:tab w:val="left" w:pos="3390"/>
        </w:tabs>
        <w:rPr>
          <w:rFonts w:ascii="Calibri" w:hAnsi="Calibri"/>
          <w:b/>
          <w:bCs/>
        </w:rPr>
        <w:sectPr w:rsidR="000E043E" w:rsidRPr="00CD23A4">
          <w:footerReference w:type="default" r:id="rId8"/>
          <w:pgSz w:w="11909" w:h="16834" w:code="9"/>
          <w:pgMar w:top="1440" w:right="1440" w:bottom="720" w:left="1440" w:header="720" w:footer="144" w:gutter="0"/>
          <w:cols w:space="720"/>
          <w:noEndnote/>
        </w:sectPr>
      </w:pPr>
      <w:r>
        <w:rPr>
          <w:rFonts w:ascii="Calibri" w:hAnsi="Calibri"/>
          <w:b/>
          <w:bCs/>
        </w:rPr>
        <w:t>Issue No.: 0</w:t>
      </w:r>
      <w:r w:rsidR="008659D0">
        <w:rPr>
          <w:rFonts w:ascii="Calibri" w:hAnsi="Calibri"/>
          <w:b/>
          <w:bCs/>
        </w:rPr>
        <w:t>5</w:t>
      </w:r>
      <w:r w:rsidR="000E043E" w:rsidRPr="00CD23A4">
        <w:rPr>
          <w:rFonts w:ascii="Calibri" w:hAnsi="Calibri"/>
          <w:b/>
          <w:bCs/>
        </w:rPr>
        <w:tab/>
      </w:r>
      <w:r w:rsidR="000E043E" w:rsidRPr="00CD23A4">
        <w:rPr>
          <w:rFonts w:ascii="Calibri" w:hAnsi="Calibri"/>
          <w:b/>
          <w:bCs/>
        </w:rPr>
        <w:tab/>
      </w:r>
      <w:r w:rsidR="000E043E" w:rsidRPr="00CD23A4">
        <w:rPr>
          <w:rFonts w:ascii="Calibri" w:hAnsi="Calibri"/>
          <w:b/>
          <w:bCs/>
        </w:rPr>
        <w:tab/>
      </w:r>
      <w:r w:rsidR="000E043E" w:rsidRPr="00CD23A4">
        <w:rPr>
          <w:rFonts w:ascii="Calibri" w:hAnsi="Calibri"/>
          <w:b/>
          <w:bCs/>
        </w:rPr>
        <w:tab/>
      </w:r>
      <w:r w:rsidR="000E043E" w:rsidRPr="00CD23A4">
        <w:rPr>
          <w:rFonts w:ascii="Calibri" w:hAnsi="Calibri"/>
          <w:b/>
          <w:bCs/>
        </w:rPr>
        <w:tab/>
        <w:t xml:space="preserve">            </w:t>
      </w:r>
      <w:r w:rsidR="00984092">
        <w:rPr>
          <w:rFonts w:ascii="Calibri" w:hAnsi="Calibri"/>
          <w:b/>
          <w:bCs/>
        </w:rPr>
        <w:t xml:space="preserve">          </w:t>
      </w:r>
      <w:r w:rsidR="000E043E" w:rsidRPr="00CD23A4">
        <w:rPr>
          <w:rFonts w:ascii="Calibri" w:hAnsi="Calibri"/>
          <w:b/>
          <w:bCs/>
        </w:rPr>
        <w:t xml:space="preserve">Issue Date: </w:t>
      </w:r>
      <w:r w:rsidR="00984092">
        <w:rPr>
          <w:rFonts w:ascii="Calibri" w:hAnsi="Calibri"/>
          <w:b/>
          <w:bCs/>
        </w:rPr>
        <w:t>July 2023</w:t>
      </w:r>
    </w:p>
    <w:p w14:paraId="0F0A3C8D" w14:textId="77777777" w:rsidR="00D6206E" w:rsidRDefault="00D6206E" w:rsidP="00F07958">
      <w:pPr>
        <w:pStyle w:val="Heading3"/>
        <w:rPr>
          <w:rFonts w:asciiTheme="minorHAnsi" w:hAnsiTheme="minorHAnsi" w:cs="Arial"/>
          <w:color w:val="000000" w:themeColor="text1"/>
          <w:sz w:val="30"/>
          <w:szCs w:val="28"/>
          <w:lang w:val="en-GB"/>
        </w:rPr>
      </w:pPr>
    </w:p>
    <w:p w14:paraId="177317BF" w14:textId="77777777" w:rsidR="00D6206E" w:rsidRPr="00777D78" w:rsidRDefault="00D6206E" w:rsidP="00D6206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77D78">
        <w:rPr>
          <w:rFonts w:asciiTheme="minorHAnsi" w:hAnsiTheme="minorHAnsi" w:cstheme="minorHAnsi"/>
          <w:b/>
          <w:bCs/>
          <w:sz w:val="28"/>
          <w:szCs w:val="28"/>
        </w:rPr>
        <w:t>CHANGE HISTORY</w:t>
      </w:r>
    </w:p>
    <w:p w14:paraId="3562AC11" w14:textId="77777777" w:rsidR="00D6206E" w:rsidRDefault="00D6206E" w:rsidP="00D6206E">
      <w:pPr>
        <w:tabs>
          <w:tab w:val="left" w:pos="1995"/>
        </w:tabs>
        <w:jc w:val="both"/>
        <w:rPr>
          <w:rFonts w:cstheme="minorHAnsi"/>
          <w:sz w:val="22"/>
          <w:szCs w:val="22"/>
        </w:rPr>
      </w:pPr>
      <w:r>
        <w:rPr>
          <w:rFonts w:cstheme="minorHAnsi"/>
        </w:rPr>
        <w:tab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431"/>
        <w:gridCol w:w="1717"/>
        <w:gridCol w:w="1560"/>
        <w:gridCol w:w="2056"/>
        <w:gridCol w:w="1939"/>
      </w:tblGrid>
      <w:tr w:rsidR="00D6206E" w:rsidRPr="00777D78" w14:paraId="78B76D61" w14:textId="77777777" w:rsidTr="00D37333">
        <w:trPr>
          <w:trHeight w:val="85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CC10" w14:textId="77777777" w:rsidR="00D6206E" w:rsidRPr="007D7E4F" w:rsidRDefault="00D6206E" w:rsidP="0083704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D7E4F">
              <w:rPr>
                <w:rFonts w:asciiTheme="minorHAnsi" w:hAnsiTheme="minorHAnsi" w:cstheme="minorHAnsi"/>
                <w:b/>
                <w:bCs/>
              </w:rPr>
              <w:t>Sl. No.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4B04" w14:textId="77777777" w:rsidR="00D6206E" w:rsidRPr="007D7E4F" w:rsidRDefault="00D6206E" w:rsidP="0083704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D7E4F">
              <w:rPr>
                <w:rFonts w:asciiTheme="minorHAnsi" w:hAnsiTheme="minorHAnsi" w:cstheme="minorHAnsi"/>
                <w:b/>
                <w:bCs/>
              </w:rPr>
              <w:t>Doc No.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C40D" w14:textId="77777777" w:rsidR="00D6206E" w:rsidRPr="007D7E4F" w:rsidRDefault="00D6206E" w:rsidP="0083704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D7E4F">
              <w:rPr>
                <w:rFonts w:asciiTheme="minorHAnsi" w:hAnsiTheme="minorHAnsi" w:cstheme="minorHAnsi"/>
                <w:b/>
                <w:bCs/>
              </w:rPr>
              <w:t>Current Issue No.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FA45" w14:textId="77777777" w:rsidR="00D6206E" w:rsidRPr="007D7E4F" w:rsidRDefault="00D6206E" w:rsidP="0083704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D7E4F">
              <w:rPr>
                <w:rFonts w:asciiTheme="minorHAnsi" w:hAnsiTheme="minorHAnsi" w:cstheme="minorHAnsi"/>
                <w:b/>
                <w:bCs/>
              </w:rPr>
              <w:t>Revised Issue No.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F0D9" w14:textId="77777777" w:rsidR="00D6206E" w:rsidRPr="007D7E4F" w:rsidRDefault="00D6206E" w:rsidP="0083704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D7E4F">
              <w:rPr>
                <w:rFonts w:asciiTheme="minorHAnsi" w:hAnsiTheme="minorHAnsi" w:cstheme="minorHAnsi"/>
                <w:b/>
                <w:bCs/>
              </w:rPr>
              <w:t>Date of Issue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8F1E" w14:textId="77777777" w:rsidR="00D6206E" w:rsidRPr="007D7E4F" w:rsidRDefault="00D6206E" w:rsidP="0083704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D7E4F">
              <w:rPr>
                <w:rFonts w:asciiTheme="minorHAnsi" w:hAnsiTheme="minorHAnsi" w:cstheme="minorHAnsi"/>
                <w:b/>
                <w:bCs/>
              </w:rPr>
              <w:t>Reasons</w:t>
            </w:r>
          </w:p>
        </w:tc>
      </w:tr>
      <w:tr w:rsidR="00D6206E" w:rsidRPr="00777D78" w14:paraId="723DF9DE" w14:textId="77777777" w:rsidTr="00D37333">
        <w:trPr>
          <w:trHeight w:val="60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0944" w14:textId="70FC285A" w:rsidR="00D6206E" w:rsidRPr="007D7E4F" w:rsidRDefault="00D6206E" w:rsidP="00F0795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7E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0795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641" w14:textId="538E3573" w:rsidR="00D6206E" w:rsidRPr="007D7E4F" w:rsidRDefault="00D6206E" w:rsidP="00F0795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CAHSC 0</w:t>
            </w:r>
            <w:r w:rsidR="00D37333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934" w14:textId="77777777" w:rsidR="00D6206E" w:rsidRPr="007D7E4F" w:rsidRDefault="00D6206E" w:rsidP="00F0795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7E4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592" w14:textId="77777777" w:rsidR="00D6206E" w:rsidRPr="007D7E4F" w:rsidRDefault="00D6206E" w:rsidP="00F0795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7E4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8840" w14:textId="77777777" w:rsidR="00D6206E" w:rsidRDefault="00D6206E" w:rsidP="00F0795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December 2019</w:t>
            </w:r>
          </w:p>
          <w:p w14:paraId="3E7CBA4B" w14:textId="5682585D" w:rsidR="00D6206E" w:rsidRPr="007D7E4F" w:rsidRDefault="00D6206E" w:rsidP="00F0795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D3733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December 2019)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E2E" w14:textId="5A543ACA" w:rsidR="00D6206E" w:rsidRPr="007D7E4F" w:rsidRDefault="00D37333" w:rsidP="00F07958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Changes made in the Declaration of Impartiality, Confidentiality &amp; </w:t>
            </w:r>
            <w:r w:rsidR="002315B7">
              <w:rPr>
                <w:rFonts w:asciiTheme="minorHAnsi" w:hAnsiTheme="minorHAnsi" w:cstheme="minorHAnsi"/>
                <w:sz w:val="22"/>
                <w:szCs w:val="22"/>
              </w:rPr>
              <w:t>Integrity, Trainee Assessor term changed to Observer</w:t>
            </w:r>
            <w:r w:rsidR="000234D4">
              <w:rPr>
                <w:rFonts w:asciiTheme="minorHAnsi" w:hAnsiTheme="minorHAnsi" w:cstheme="minorHAnsi"/>
                <w:sz w:val="22"/>
                <w:szCs w:val="22"/>
              </w:rPr>
              <w:t>, decision rule corrected</w:t>
            </w:r>
          </w:p>
        </w:tc>
      </w:tr>
      <w:tr w:rsidR="00D6206E" w:rsidRPr="009E58F8" w14:paraId="4CBBF86B" w14:textId="77777777" w:rsidTr="00D37333">
        <w:trPr>
          <w:trHeight w:val="48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DB6" w14:textId="30A8E62D" w:rsidR="00D6206E" w:rsidRPr="009E58F8" w:rsidRDefault="009E58F8" w:rsidP="009E58F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8F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6E5" w14:textId="2A74B046" w:rsidR="00D6206E" w:rsidRPr="009E58F8" w:rsidRDefault="009E58F8" w:rsidP="009E58F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8F8">
              <w:rPr>
                <w:rFonts w:asciiTheme="minorHAnsi" w:hAnsiTheme="minorHAnsi" w:cstheme="minorHAnsi"/>
                <w:sz w:val="22"/>
                <w:szCs w:val="22"/>
              </w:rPr>
              <w:t>CAHSC 009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8A0" w14:textId="1B835AC1" w:rsidR="00D6206E" w:rsidRPr="009E58F8" w:rsidRDefault="009E58F8" w:rsidP="009E58F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8F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D5E7" w14:textId="193D557D" w:rsidR="00D6206E" w:rsidRPr="009E58F8" w:rsidRDefault="009E58F8" w:rsidP="009E58F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8F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07E" w14:textId="77777777" w:rsidR="00D6206E" w:rsidRPr="009E58F8" w:rsidRDefault="009E58F8" w:rsidP="009E58F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8F8">
              <w:rPr>
                <w:rFonts w:asciiTheme="minorHAnsi" w:hAnsiTheme="minorHAnsi" w:cstheme="minorHAnsi"/>
                <w:sz w:val="22"/>
                <w:szCs w:val="22"/>
              </w:rPr>
              <w:t>March 2022</w:t>
            </w:r>
          </w:p>
          <w:p w14:paraId="3CCDC61A" w14:textId="21AB5865" w:rsidR="009E58F8" w:rsidRPr="009E58F8" w:rsidRDefault="009E58F8" w:rsidP="009E58F8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8F8">
              <w:rPr>
                <w:rFonts w:asciiTheme="minorHAnsi" w:hAnsiTheme="minorHAnsi" w:cstheme="minorHAnsi"/>
                <w:sz w:val="22"/>
                <w:szCs w:val="22"/>
              </w:rPr>
              <w:t>(28 March 2022)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9C5A" w14:textId="116CD97E" w:rsidR="00D6206E" w:rsidRPr="009E58F8" w:rsidRDefault="009E58F8" w:rsidP="00A30EBC">
            <w:pPr>
              <w:tabs>
                <w:tab w:val="left" w:pos="19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E58F8">
              <w:rPr>
                <w:rFonts w:asciiTheme="minorHAnsi" w:hAnsiTheme="minorHAnsi" w:cstheme="minorHAnsi"/>
                <w:sz w:val="22"/>
                <w:szCs w:val="22"/>
              </w:rPr>
              <w:t>Added remote and hybrid assessments</w:t>
            </w:r>
          </w:p>
        </w:tc>
      </w:tr>
      <w:tr w:rsidR="0093223A" w:rsidRPr="008659D0" w14:paraId="4A607906" w14:textId="77777777" w:rsidTr="00D37333">
        <w:trPr>
          <w:trHeight w:val="48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04E6" w14:textId="1E1D77CC" w:rsidR="0093223A" w:rsidRPr="008659D0" w:rsidRDefault="0093223A" w:rsidP="0093223A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833" w14:textId="6004DFBA" w:rsidR="0093223A" w:rsidRPr="008659D0" w:rsidRDefault="0093223A" w:rsidP="0093223A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CAHSC 009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4E6" w14:textId="18FF1F29" w:rsidR="0093223A" w:rsidRPr="008659D0" w:rsidRDefault="0093223A" w:rsidP="0093223A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ECBB" w14:textId="5BB6B4D5" w:rsidR="0093223A" w:rsidRPr="008659D0" w:rsidRDefault="0093223A" w:rsidP="0093223A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5B63" w14:textId="71A19E96" w:rsidR="0093223A" w:rsidRPr="008659D0" w:rsidRDefault="0093223A" w:rsidP="0093223A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July 2023</w:t>
            </w:r>
          </w:p>
          <w:p w14:paraId="4D77A177" w14:textId="7FC40304" w:rsidR="0093223A" w:rsidRPr="008659D0" w:rsidRDefault="0093223A" w:rsidP="0093223A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 xml:space="preserve">(08 </w:t>
            </w:r>
            <w:r w:rsidR="00AC26C5" w:rsidRPr="008659D0">
              <w:rPr>
                <w:rFonts w:asciiTheme="minorHAnsi" w:hAnsiTheme="minorHAnsi" w:cstheme="minorHAnsi"/>
                <w:sz w:val="22"/>
                <w:szCs w:val="22"/>
              </w:rPr>
              <w:t xml:space="preserve">July </w:t>
            </w:r>
            <w:r w:rsidR="00FD559D" w:rsidRPr="008659D0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2C7" w14:textId="034D452C" w:rsidR="0093223A" w:rsidRPr="008659D0" w:rsidRDefault="0093223A" w:rsidP="0093223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Point 5 added in Declaration</w:t>
            </w:r>
            <w:r w:rsidRPr="008659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Impartiality, Confidentiality &amp; Integrity</w:t>
            </w:r>
          </w:p>
        </w:tc>
      </w:tr>
      <w:tr w:rsidR="0093223A" w:rsidRPr="00777D78" w14:paraId="0C63A52D" w14:textId="77777777" w:rsidTr="00D37333">
        <w:trPr>
          <w:trHeight w:val="48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5E0" w14:textId="3FD845A4" w:rsidR="0093223A" w:rsidRPr="008659D0" w:rsidRDefault="008659D0" w:rsidP="008659D0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0DA" w14:textId="7865C1B3" w:rsidR="0093223A" w:rsidRPr="008659D0" w:rsidRDefault="008659D0" w:rsidP="008659D0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CAHSC 009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3C6A" w14:textId="72C4E48A" w:rsidR="0093223A" w:rsidRPr="008659D0" w:rsidRDefault="008659D0" w:rsidP="008659D0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7398" w14:textId="06806D5C" w:rsidR="0093223A" w:rsidRPr="008659D0" w:rsidRDefault="008659D0" w:rsidP="008659D0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6DC" w14:textId="77777777" w:rsidR="0093223A" w:rsidRPr="008659D0" w:rsidRDefault="008659D0" w:rsidP="008659D0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July 2023</w:t>
            </w:r>
          </w:p>
          <w:p w14:paraId="781553D3" w14:textId="5918ABA3" w:rsidR="008659D0" w:rsidRPr="008659D0" w:rsidRDefault="008659D0" w:rsidP="008659D0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9D0">
              <w:rPr>
                <w:rFonts w:asciiTheme="minorHAnsi" w:hAnsiTheme="minorHAnsi" w:cstheme="minorHAnsi"/>
                <w:sz w:val="22"/>
                <w:szCs w:val="22"/>
              </w:rPr>
              <w:t>(28 July 2023)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10A" w14:textId="77777777" w:rsidR="008659D0" w:rsidRDefault="008659D0" w:rsidP="008659D0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Internal Review:</w:t>
            </w:r>
          </w:p>
          <w:p w14:paraId="5825B156" w14:textId="77777777" w:rsidR="008659D0" w:rsidRDefault="008659D0" w:rsidP="008659D0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Added another point in reference to No gift policy. </w:t>
            </w:r>
          </w:p>
          <w:p w14:paraId="39110EE1" w14:textId="0DB71594" w:rsidR="008659D0" w:rsidRPr="00777D78" w:rsidRDefault="008659D0" w:rsidP="008659D0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</w:rPr>
            </w:pPr>
            <w:r w:rsidRPr="008249D8">
              <w:rPr>
                <w:rFonts w:asciiTheme="minorHAnsi" w:hAnsiTheme="minorHAnsi" w:cstheme="minorHAnsi"/>
                <w:sz w:val="22"/>
                <w:szCs w:val="22"/>
              </w:rPr>
              <w:t xml:space="preserve">Point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8249D8">
              <w:rPr>
                <w:rFonts w:asciiTheme="minorHAnsi" w:hAnsiTheme="minorHAnsi" w:cstheme="minorHAnsi"/>
                <w:sz w:val="22"/>
                <w:szCs w:val="22"/>
              </w:rPr>
              <w:t xml:space="preserve"> added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DB4C49">
              <w:rPr>
                <w:rFonts w:asciiTheme="minorHAnsi" w:hAnsiTheme="minorHAnsi" w:cstheme="minorHAnsi"/>
                <w:sz w:val="22"/>
                <w:szCs w:val="22"/>
              </w:rPr>
              <w:t xml:space="preserve">Declaration of Impartiality, Confidentiality &amp; Integrity </w:t>
            </w:r>
          </w:p>
          <w:p w14:paraId="653DBC09" w14:textId="4E938616" w:rsidR="0093223A" w:rsidRPr="00777D78" w:rsidRDefault="0093223A" w:rsidP="008659D0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93223A" w:rsidRPr="00777D78" w14:paraId="7DB7AD66" w14:textId="77777777" w:rsidTr="00D37333">
        <w:trPr>
          <w:trHeight w:val="48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525" w14:textId="77777777" w:rsidR="0093223A" w:rsidRPr="00777D78" w:rsidRDefault="0093223A" w:rsidP="0093223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2651" w14:textId="77777777" w:rsidR="0093223A" w:rsidRPr="00777D78" w:rsidRDefault="0093223A" w:rsidP="0093223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E26" w14:textId="77777777" w:rsidR="0093223A" w:rsidRPr="00777D78" w:rsidRDefault="0093223A" w:rsidP="0093223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B801" w14:textId="77777777" w:rsidR="0093223A" w:rsidRPr="00777D78" w:rsidRDefault="0093223A" w:rsidP="0093223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F67A" w14:textId="77777777" w:rsidR="0093223A" w:rsidRPr="00777D78" w:rsidRDefault="0093223A" w:rsidP="0093223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064" w14:textId="77777777" w:rsidR="0093223A" w:rsidRPr="00777D78" w:rsidRDefault="0093223A" w:rsidP="0093223A">
            <w:pPr>
              <w:tabs>
                <w:tab w:val="left" w:pos="1995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39742AE" w14:textId="77777777" w:rsidR="00984092" w:rsidRDefault="00984092" w:rsidP="00984092">
      <w:pPr>
        <w:pStyle w:val="Heading3"/>
        <w:rPr>
          <w:rFonts w:asciiTheme="minorHAnsi" w:hAnsiTheme="minorHAnsi" w:cs="Arial"/>
          <w:color w:val="000000" w:themeColor="text1"/>
          <w:sz w:val="30"/>
          <w:szCs w:val="28"/>
          <w:lang w:val="en-GB"/>
        </w:rPr>
      </w:pPr>
    </w:p>
    <w:p w14:paraId="1806701E" w14:textId="77777777" w:rsidR="00984092" w:rsidRDefault="00984092" w:rsidP="00984092">
      <w:pPr>
        <w:pStyle w:val="Heading3"/>
        <w:rPr>
          <w:rFonts w:asciiTheme="minorHAnsi" w:hAnsiTheme="minorHAnsi" w:cs="Arial"/>
          <w:color w:val="000000" w:themeColor="text1"/>
          <w:sz w:val="30"/>
          <w:szCs w:val="28"/>
          <w:lang w:val="en-GB"/>
        </w:rPr>
      </w:pPr>
    </w:p>
    <w:p w14:paraId="2C7B836D" w14:textId="77777777" w:rsidR="00984092" w:rsidRDefault="00984092" w:rsidP="00984092">
      <w:pPr>
        <w:pStyle w:val="Heading3"/>
        <w:rPr>
          <w:rFonts w:asciiTheme="minorHAnsi" w:hAnsiTheme="minorHAnsi" w:cs="Arial"/>
          <w:color w:val="000000" w:themeColor="text1"/>
          <w:sz w:val="30"/>
          <w:szCs w:val="28"/>
          <w:lang w:val="en-GB"/>
        </w:rPr>
      </w:pPr>
    </w:p>
    <w:p w14:paraId="1B925C3D" w14:textId="77777777" w:rsidR="00984092" w:rsidRDefault="00984092" w:rsidP="00984092">
      <w:pPr>
        <w:rPr>
          <w:lang w:val="en-GB"/>
        </w:rPr>
      </w:pPr>
    </w:p>
    <w:p w14:paraId="7030B7B1" w14:textId="77777777" w:rsidR="005E4923" w:rsidRDefault="005E4923" w:rsidP="00984092">
      <w:pPr>
        <w:rPr>
          <w:lang w:val="en-GB"/>
        </w:rPr>
      </w:pPr>
    </w:p>
    <w:p w14:paraId="6D6F9B89" w14:textId="77777777" w:rsidR="005E4923" w:rsidRDefault="005E4923" w:rsidP="00984092">
      <w:pPr>
        <w:rPr>
          <w:lang w:val="en-GB"/>
        </w:rPr>
      </w:pPr>
    </w:p>
    <w:p w14:paraId="65159BD3" w14:textId="77777777" w:rsidR="005E4923" w:rsidRDefault="005E4923" w:rsidP="00984092">
      <w:pPr>
        <w:rPr>
          <w:lang w:val="en-GB"/>
        </w:rPr>
      </w:pPr>
    </w:p>
    <w:p w14:paraId="0BD5EEEE" w14:textId="77777777" w:rsidR="005E4923" w:rsidRDefault="005E4923" w:rsidP="00984092">
      <w:pPr>
        <w:rPr>
          <w:lang w:val="en-GB"/>
        </w:rPr>
      </w:pPr>
    </w:p>
    <w:p w14:paraId="77CE2964" w14:textId="77777777" w:rsidR="005E4923" w:rsidRDefault="005E4923" w:rsidP="00984092">
      <w:pPr>
        <w:rPr>
          <w:lang w:val="en-GB"/>
        </w:rPr>
      </w:pPr>
    </w:p>
    <w:p w14:paraId="75A3897F" w14:textId="77777777" w:rsidR="005E4923" w:rsidRPr="00984092" w:rsidRDefault="005E4923" w:rsidP="00984092">
      <w:pPr>
        <w:rPr>
          <w:lang w:val="en-GB"/>
        </w:rPr>
      </w:pPr>
    </w:p>
    <w:p w14:paraId="67FA9838" w14:textId="59A157B5" w:rsidR="00331F80" w:rsidRPr="00816FAC" w:rsidRDefault="00331F80" w:rsidP="00984092">
      <w:pPr>
        <w:pStyle w:val="Heading3"/>
        <w:jc w:val="center"/>
        <w:rPr>
          <w:rFonts w:asciiTheme="minorHAnsi" w:hAnsiTheme="minorHAnsi" w:cs="Arial"/>
          <w:color w:val="000000" w:themeColor="text1"/>
          <w:sz w:val="30"/>
          <w:szCs w:val="28"/>
          <w:lang w:val="en-GB"/>
        </w:rPr>
      </w:pPr>
      <w:r w:rsidRPr="00816FAC">
        <w:rPr>
          <w:rFonts w:asciiTheme="minorHAnsi" w:hAnsiTheme="minorHAnsi" w:cs="Arial"/>
          <w:color w:val="000000" w:themeColor="text1"/>
          <w:sz w:val="30"/>
          <w:szCs w:val="28"/>
          <w:lang w:val="en-GB"/>
        </w:rPr>
        <w:lastRenderedPageBreak/>
        <w:t>Contents</w:t>
      </w:r>
    </w:p>
    <w:p w14:paraId="29F55859" w14:textId="77777777" w:rsidR="00331F80" w:rsidRPr="00816FAC" w:rsidRDefault="00331F80" w:rsidP="00331F80">
      <w:pPr>
        <w:rPr>
          <w:rFonts w:asciiTheme="minorHAnsi" w:hAnsiTheme="minorHAnsi" w:cs="Arial"/>
          <w:color w:val="000000" w:themeColor="text1"/>
          <w:lang w:val="en-GB"/>
        </w:rPr>
      </w:pPr>
    </w:p>
    <w:tbl>
      <w:tblPr>
        <w:tblStyle w:val="TableGrid"/>
        <w:tblW w:w="9720" w:type="dxa"/>
        <w:tblLayout w:type="fixed"/>
        <w:tblLook w:val="0000" w:firstRow="0" w:lastRow="0" w:firstColumn="0" w:lastColumn="0" w:noHBand="0" w:noVBand="0"/>
      </w:tblPr>
      <w:tblGrid>
        <w:gridCol w:w="988"/>
        <w:gridCol w:w="7472"/>
        <w:gridCol w:w="1260"/>
      </w:tblGrid>
      <w:tr w:rsidR="004B33F2" w:rsidRPr="00816FAC" w14:paraId="31DD67A1" w14:textId="77777777" w:rsidTr="00F07958">
        <w:tc>
          <w:tcPr>
            <w:tcW w:w="988" w:type="dxa"/>
          </w:tcPr>
          <w:p w14:paraId="444B11B1" w14:textId="38E311BA" w:rsidR="00331F80" w:rsidRPr="003518CE" w:rsidRDefault="00331F80" w:rsidP="009755F7">
            <w:pPr>
              <w:spacing w:before="120" w:after="120"/>
              <w:rPr>
                <w:rFonts w:asciiTheme="minorHAnsi" w:hAnsiTheme="minorHAnsi" w:cs="Arial"/>
                <w:b/>
                <w:color w:val="000000" w:themeColor="text1"/>
                <w:lang w:val="en-GB"/>
              </w:rPr>
            </w:pPr>
            <w:r w:rsidRPr="003518CE">
              <w:rPr>
                <w:rFonts w:asciiTheme="minorHAnsi" w:hAnsiTheme="minorHAnsi" w:cs="Arial"/>
                <w:b/>
                <w:color w:val="000000" w:themeColor="text1"/>
                <w:lang w:val="en-GB"/>
              </w:rPr>
              <w:t>Sl.</w:t>
            </w:r>
            <w:r w:rsidR="0083704A">
              <w:rPr>
                <w:rFonts w:asciiTheme="minorHAnsi" w:hAnsiTheme="minorHAnsi" w:cs="Arial"/>
                <w:b/>
                <w:color w:val="000000" w:themeColor="text1"/>
                <w:lang w:val="en-GB"/>
              </w:rPr>
              <w:t xml:space="preserve"> No</w:t>
            </w:r>
            <w:r w:rsidR="00F07958">
              <w:rPr>
                <w:rFonts w:asciiTheme="minorHAnsi" w:hAnsiTheme="minorHAnsi" w:cs="Arial"/>
                <w:b/>
                <w:color w:val="000000" w:themeColor="text1"/>
                <w:lang w:val="en-GB"/>
              </w:rPr>
              <w:t>.</w:t>
            </w:r>
          </w:p>
        </w:tc>
        <w:tc>
          <w:tcPr>
            <w:tcW w:w="7472" w:type="dxa"/>
          </w:tcPr>
          <w:p w14:paraId="0EF29875" w14:textId="77777777" w:rsidR="00331F80" w:rsidRPr="003518CE" w:rsidRDefault="00331F80" w:rsidP="00CC771E">
            <w:pPr>
              <w:pStyle w:val="Heading2"/>
              <w:tabs>
                <w:tab w:val="left" w:pos="6810"/>
              </w:tabs>
              <w:spacing w:before="120" w:after="120"/>
              <w:jc w:val="left"/>
              <w:rPr>
                <w:rFonts w:asciiTheme="minorHAnsi" w:hAnsiTheme="minorHAnsi" w:cs="Arial"/>
                <w:color w:val="000000" w:themeColor="text1"/>
                <w:sz w:val="24"/>
                <w:lang w:val="en-GB"/>
              </w:rPr>
            </w:pPr>
            <w:r w:rsidRPr="003518CE">
              <w:rPr>
                <w:rFonts w:asciiTheme="minorHAnsi" w:hAnsiTheme="minorHAnsi" w:cs="Arial"/>
                <w:color w:val="000000" w:themeColor="text1"/>
                <w:sz w:val="24"/>
                <w:lang w:val="en-GB"/>
              </w:rPr>
              <w:t>Title</w:t>
            </w:r>
            <w:r w:rsidR="00CC771E" w:rsidRPr="003518CE">
              <w:rPr>
                <w:rFonts w:asciiTheme="minorHAnsi" w:hAnsiTheme="minorHAnsi" w:cs="Arial"/>
                <w:color w:val="000000" w:themeColor="text1"/>
                <w:sz w:val="24"/>
                <w:lang w:val="en-GB"/>
              </w:rPr>
              <w:tab/>
            </w:r>
          </w:p>
        </w:tc>
        <w:tc>
          <w:tcPr>
            <w:tcW w:w="1260" w:type="dxa"/>
          </w:tcPr>
          <w:p w14:paraId="0BCF7C3A" w14:textId="77777777" w:rsidR="00331F80" w:rsidRPr="003518CE" w:rsidRDefault="00331F80" w:rsidP="009755F7">
            <w:pPr>
              <w:spacing w:before="120" w:after="120"/>
              <w:jc w:val="center"/>
              <w:rPr>
                <w:rFonts w:asciiTheme="minorHAnsi" w:hAnsiTheme="minorHAnsi" w:cs="Arial"/>
                <w:b/>
                <w:color w:val="000000" w:themeColor="text1"/>
                <w:lang w:val="en-GB"/>
              </w:rPr>
            </w:pPr>
            <w:r w:rsidRPr="003518CE">
              <w:rPr>
                <w:rFonts w:asciiTheme="minorHAnsi" w:hAnsiTheme="minorHAnsi" w:cs="Arial"/>
                <w:b/>
                <w:color w:val="000000" w:themeColor="text1"/>
                <w:lang w:val="en-GB"/>
              </w:rPr>
              <w:t>Page No.</w:t>
            </w:r>
          </w:p>
        </w:tc>
      </w:tr>
      <w:tr w:rsidR="004B33F2" w:rsidRPr="00816FAC" w14:paraId="51216815" w14:textId="77777777" w:rsidTr="00F07958">
        <w:tc>
          <w:tcPr>
            <w:tcW w:w="988" w:type="dxa"/>
          </w:tcPr>
          <w:p w14:paraId="15DD6BED" w14:textId="77777777" w:rsidR="00331F80" w:rsidRPr="00816FAC" w:rsidRDefault="00331F80" w:rsidP="009755F7">
            <w:pPr>
              <w:spacing w:before="60"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7472" w:type="dxa"/>
          </w:tcPr>
          <w:p w14:paraId="6A820DCE" w14:textId="77777777" w:rsidR="00331F80" w:rsidRPr="00816FAC" w:rsidRDefault="00331F80" w:rsidP="009755F7">
            <w:pPr>
              <w:pStyle w:val="Header"/>
              <w:spacing w:before="60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Contents</w:t>
            </w:r>
          </w:p>
        </w:tc>
        <w:tc>
          <w:tcPr>
            <w:tcW w:w="1260" w:type="dxa"/>
          </w:tcPr>
          <w:p w14:paraId="1A588635" w14:textId="77777777" w:rsidR="00331F80" w:rsidRPr="00816FAC" w:rsidRDefault="00331F80" w:rsidP="009755F7">
            <w:pPr>
              <w:spacing w:before="60" w:line="48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</w:tr>
      <w:tr w:rsidR="004B33F2" w:rsidRPr="00816FAC" w14:paraId="62C1DA87" w14:textId="77777777" w:rsidTr="00F07958">
        <w:tc>
          <w:tcPr>
            <w:tcW w:w="988" w:type="dxa"/>
          </w:tcPr>
          <w:p w14:paraId="09A2DCC0" w14:textId="77777777" w:rsidR="00331F80" w:rsidRPr="00816FAC" w:rsidRDefault="00331F80" w:rsidP="009755F7">
            <w:pPr>
              <w:spacing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1.</w:t>
            </w:r>
          </w:p>
        </w:tc>
        <w:tc>
          <w:tcPr>
            <w:tcW w:w="7472" w:type="dxa"/>
          </w:tcPr>
          <w:p w14:paraId="47FB7389" w14:textId="77777777" w:rsidR="00331F80" w:rsidRPr="00816FAC" w:rsidRDefault="00331F80" w:rsidP="009755F7">
            <w:pPr>
              <w:pStyle w:val="Header"/>
              <w:ind w:right="-108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Introduction </w:t>
            </w:r>
          </w:p>
        </w:tc>
        <w:tc>
          <w:tcPr>
            <w:tcW w:w="1260" w:type="dxa"/>
          </w:tcPr>
          <w:p w14:paraId="148C3B0B" w14:textId="77777777" w:rsidR="00331F80" w:rsidRPr="00816FAC" w:rsidRDefault="00331F80" w:rsidP="009755F7">
            <w:pPr>
              <w:spacing w:line="48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  <w:tr w:rsidR="004B33F2" w:rsidRPr="00816FAC" w14:paraId="193C686A" w14:textId="77777777" w:rsidTr="00F07958">
        <w:tc>
          <w:tcPr>
            <w:tcW w:w="988" w:type="dxa"/>
          </w:tcPr>
          <w:p w14:paraId="41E95C76" w14:textId="77777777" w:rsidR="00331F80" w:rsidRPr="00816FAC" w:rsidRDefault="00331F80" w:rsidP="009755F7">
            <w:pPr>
              <w:spacing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2.</w:t>
            </w:r>
          </w:p>
        </w:tc>
        <w:tc>
          <w:tcPr>
            <w:tcW w:w="7472" w:type="dxa"/>
          </w:tcPr>
          <w:p w14:paraId="308CF887" w14:textId="77777777" w:rsidR="00331F80" w:rsidRPr="00816FAC" w:rsidRDefault="00331F80" w:rsidP="009755F7">
            <w:pPr>
              <w:pStyle w:val="Header"/>
              <w:ind w:right="-108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Role of Assessment Team</w:t>
            </w:r>
          </w:p>
        </w:tc>
        <w:tc>
          <w:tcPr>
            <w:tcW w:w="1260" w:type="dxa"/>
          </w:tcPr>
          <w:p w14:paraId="2B272ED5" w14:textId="77777777" w:rsidR="00331F80" w:rsidRPr="00816FAC" w:rsidRDefault="00331F80" w:rsidP="009755F7">
            <w:pPr>
              <w:spacing w:line="48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</w:tr>
      <w:tr w:rsidR="004B33F2" w:rsidRPr="00816FAC" w14:paraId="539545CC" w14:textId="77777777" w:rsidTr="00F07958">
        <w:tc>
          <w:tcPr>
            <w:tcW w:w="988" w:type="dxa"/>
          </w:tcPr>
          <w:p w14:paraId="3D7E657A" w14:textId="77777777" w:rsidR="00331F80" w:rsidRPr="00816FAC" w:rsidRDefault="00331F80" w:rsidP="009755F7">
            <w:pPr>
              <w:spacing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3.</w:t>
            </w:r>
          </w:p>
        </w:tc>
        <w:tc>
          <w:tcPr>
            <w:tcW w:w="7472" w:type="dxa"/>
          </w:tcPr>
          <w:p w14:paraId="3507D14A" w14:textId="77777777" w:rsidR="00331F80" w:rsidRPr="00816FAC" w:rsidRDefault="00442471" w:rsidP="009755F7">
            <w:pPr>
              <w:pStyle w:val="Header"/>
              <w:ind w:right="-108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Review of self-assessment tool kit and documents</w:t>
            </w:r>
          </w:p>
        </w:tc>
        <w:tc>
          <w:tcPr>
            <w:tcW w:w="1260" w:type="dxa"/>
          </w:tcPr>
          <w:p w14:paraId="07F4C0CE" w14:textId="77777777" w:rsidR="00331F80" w:rsidRPr="00816FAC" w:rsidRDefault="00D710DC" w:rsidP="009755F7">
            <w:pPr>
              <w:spacing w:line="48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</w:tr>
      <w:tr w:rsidR="004B33F2" w:rsidRPr="00816FAC" w14:paraId="106E3364" w14:textId="77777777" w:rsidTr="00F07958">
        <w:tc>
          <w:tcPr>
            <w:tcW w:w="988" w:type="dxa"/>
          </w:tcPr>
          <w:p w14:paraId="20A38E56" w14:textId="77777777" w:rsidR="00331F80" w:rsidRPr="00816FAC" w:rsidRDefault="00EA1E3F" w:rsidP="009755F7">
            <w:pPr>
              <w:spacing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4</w:t>
            </w:r>
            <w:r w:rsidR="00331F80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7472" w:type="dxa"/>
          </w:tcPr>
          <w:p w14:paraId="3D9829F2" w14:textId="11E4FE7D" w:rsidR="00331F80" w:rsidRPr="00816FAC" w:rsidRDefault="00331F80" w:rsidP="009755F7">
            <w:pPr>
              <w:pStyle w:val="Header"/>
              <w:ind w:right="-108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On-Site</w:t>
            </w:r>
            <w:r w:rsidR="000D3E69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/ Remote/ Hybrid</w:t>
            </w: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 Assessment </w:t>
            </w:r>
          </w:p>
        </w:tc>
        <w:tc>
          <w:tcPr>
            <w:tcW w:w="1260" w:type="dxa"/>
          </w:tcPr>
          <w:p w14:paraId="118E054E" w14:textId="77777777" w:rsidR="00331F80" w:rsidRPr="00816FAC" w:rsidRDefault="00D710DC" w:rsidP="009755F7">
            <w:pPr>
              <w:spacing w:line="48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5</w:t>
            </w:r>
          </w:p>
        </w:tc>
      </w:tr>
      <w:tr w:rsidR="004B33F2" w:rsidRPr="00816FAC" w14:paraId="65A2E03D" w14:textId="77777777" w:rsidTr="00F07958">
        <w:tc>
          <w:tcPr>
            <w:tcW w:w="988" w:type="dxa"/>
          </w:tcPr>
          <w:p w14:paraId="6EB643B0" w14:textId="77777777" w:rsidR="00331F80" w:rsidRPr="00816FAC" w:rsidRDefault="00331F80" w:rsidP="009755F7">
            <w:pPr>
              <w:spacing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7472" w:type="dxa"/>
          </w:tcPr>
          <w:p w14:paraId="614FB843" w14:textId="77777777" w:rsidR="00331F80" w:rsidRPr="00816FAC" w:rsidRDefault="00331F80" w:rsidP="009755F7">
            <w:pPr>
              <w:pStyle w:val="Heading1"/>
              <w:spacing w:line="480" w:lineRule="auto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  <w:lang w:val="en-GB"/>
              </w:rPr>
              <w:t>AF 1 – Assessment Schedule</w:t>
            </w:r>
          </w:p>
        </w:tc>
        <w:tc>
          <w:tcPr>
            <w:tcW w:w="1260" w:type="dxa"/>
          </w:tcPr>
          <w:p w14:paraId="4A5CCFF6" w14:textId="77777777" w:rsidR="00331F80" w:rsidRPr="00816FAC" w:rsidRDefault="00357738" w:rsidP="009755F7">
            <w:pPr>
              <w:spacing w:line="48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8</w:t>
            </w:r>
          </w:p>
        </w:tc>
      </w:tr>
      <w:tr w:rsidR="004B33F2" w:rsidRPr="00816FAC" w14:paraId="0E20F2E5" w14:textId="77777777" w:rsidTr="00F07958">
        <w:tc>
          <w:tcPr>
            <w:tcW w:w="988" w:type="dxa"/>
          </w:tcPr>
          <w:p w14:paraId="34817621" w14:textId="77777777" w:rsidR="00331F80" w:rsidRPr="00816FAC" w:rsidRDefault="00331F80" w:rsidP="009755F7">
            <w:pPr>
              <w:spacing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7472" w:type="dxa"/>
          </w:tcPr>
          <w:p w14:paraId="659D8E07" w14:textId="77777777" w:rsidR="00331F80" w:rsidRPr="00816FAC" w:rsidRDefault="00331F80" w:rsidP="009755F7">
            <w:pPr>
              <w:pStyle w:val="Heading1"/>
              <w:spacing w:line="480" w:lineRule="auto"/>
              <w:jc w:val="left"/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  <w:lang w:val="en-GB"/>
              </w:rPr>
              <w:t>AF 2 – Assessor’s Observation</w:t>
            </w:r>
          </w:p>
        </w:tc>
        <w:tc>
          <w:tcPr>
            <w:tcW w:w="1260" w:type="dxa"/>
          </w:tcPr>
          <w:p w14:paraId="685E8BAA" w14:textId="77777777" w:rsidR="00331F80" w:rsidRPr="00816FAC" w:rsidRDefault="00357738" w:rsidP="009755F7">
            <w:pPr>
              <w:spacing w:line="48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9</w:t>
            </w:r>
          </w:p>
        </w:tc>
      </w:tr>
      <w:tr w:rsidR="004B33F2" w:rsidRPr="00816FAC" w14:paraId="7E4664B7" w14:textId="77777777" w:rsidTr="00F07958">
        <w:tc>
          <w:tcPr>
            <w:tcW w:w="988" w:type="dxa"/>
          </w:tcPr>
          <w:p w14:paraId="2112F184" w14:textId="77777777" w:rsidR="00331F80" w:rsidRPr="00816FAC" w:rsidRDefault="00331F80" w:rsidP="009755F7">
            <w:pPr>
              <w:spacing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7472" w:type="dxa"/>
          </w:tcPr>
          <w:p w14:paraId="6EC822E0" w14:textId="77777777" w:rsidR="00331F80" w:rsidRPr="00816FAC" w:rsidRDefault="00331F80" w:rsidP="009755F7">
            <w:pPr>
              <w:spacing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AF 3 – Summary on Non-Conformities </w:t>
            </w:r>
          </w:p>
        </w:tc>
        <w:tc>
          <w:tcPr>
            <w:tcW w:w="1260" w:type="dxa"/>
          </w:tcPr>
          <w:p w14:paraId="0EEEE7FC" w14:textId="77777777" w:rsidR="00331F80" w:rsidRPr="00816FAC" w:rsidRDefault="00357738" w:rsidP="009755F7">
            <w:pPr>
              <w:spacing w:line="48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10</w:t>
            </w:r>
          </w:p>
        </w:tc>
      </w:tr>
      <w:tr w:rsidR="004B33F2" w:rsidRPr="00816FAC" w14:paraId="2828BC89" w14:textId="77777777" w:rsidTr="00F07958">
        <w:tc>
          <w:tcPr>
            <w:tcW w:w="988" w:type="dxa"/>
          </w:tcPr>
          <w:p w14:paraId="6D92CD31" w14:textId="77777777" w:rsidR="00331F80" w:rsidRPr="00816FAC" w:rsidRDefault="00331F80" w:rsidP="009755F7">
            <w:pPr>
              <w:spacing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7472" w:type="dxa"/>
          </w:tcPr>
          <w:p w14:paraId="33D6D5CD" w14:textId="77777777" w:rsidR="00331F80" w:rsidRPr="00816FAC" w:rsidRDefault="00442471" w:rsidP="009755F7">
            <w:pPr>
              <w:spacing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AF 4</w:t>
            </w:r>
            <w:r w:rsidR="00331F80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 xml:space="preserve">– Summary of Assessment </w:t>
            </w:r>
          </w:p>
        </w:tc>
        <w:tc>
          <w:tcPr>
            <w:tcW w:w="1260" w:type="dxa"/>
          </w:tcPr>
          <w:p w14:paraId="53D4DCD5" w14:textId="77777777" w:rsidR="00331F80" w:rsidRPr="00816FAC" w:rsidRDefault="00357738" w:rsidP="009755F7">
            <w:pPr>
              <w:spacing w:line="48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11</w:t>
            </w:r>
          </w:p>
        </w:tc>
      </w:tr>
      <w:tr w:rsidR="004B33F2" w:rsidRPr="00816FAC" w14:paraId="34B98E23" w14:textId="77777777" w:rsidTr="00F07958">
        <w:tc>
          <w:tcPr>
            <w:tcW w:w="988" w:type="dxa"/>
          </w:tcPr>
          <w:p w14:paraId="3DD58F7D" w14:textId="77777777" w:rsidR="00331F80" w:rsidRPr="00816FAC" w:rsidRDefault="00D710DC" w:rsidP="009755F7">
            <w:pPr>
              <w:spacing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5</w:t>
            </w:r>
            <w:r w:rsidR="00331F80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</w:tc>
        <w:tc>
          <w:tcPr>
            <w:tcW w:w="7472" w:type="dxa"/>
          </w:tcPr>
          <w:p w14:paraId="44EE7F55" w14:textId="77777777" w:rsidR="00331F80" w:rsidRPr="00816FAC" w:rsidRDefault="00331F80" w:rsidP="009755F7">
            <w:pPr>
              <w:spacing w:line="48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</w:rPr>
              <w:t>Declaration of Impartiality</w:t>
            </w:r>
            <w:r w:rsidR="00E023F9">
              <w:rPr>
                <w:rFonts w:asciiTheme="minorHAnsi" w:hAnsiTheme="minorHAnsi" w:cs="Arial"/>
                <w:color w:val="000000" w:themeColor="text1"/>
                <w:sz w:val="22"/>
              </w:rPr>
              <w:t>, Confidentiality and Integrity</w:t>
            </w:r>
          </w:p>
        </w:tc>
        <w:tc>
          <w:tcPr>
            <w:tcW w:w="1260" w:type="dxa"/>
          </w:tcPr>
          <w:p w14:paraId="0C97C051" w14:textId="77777777" w:rsidR="00331F80" w:rsidRPr="00816FAC" w:rsidRDefault="00D710DC" w:rsidP="009755F7">
            <w:pPr>
              <w:spacing w:line="48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1</w:t>
            </w:r>
            <w:r w:rsidR="00357738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</w:tr>
    </w:tbl>
    <w:p w14:paraId="4D8E9CB8" w14:textId="77777777" w:rsidR="00331F80" w:rsidRPr="00816FAC" w:rsidRDefault="00331F80" w:rsidP="00331F80">
      <w:pPr>
        <w:rPr>
          <w:rFonts w:asciiTheme="minorHAnsi" w:hAnsiTheme="minorHAnsi" w:cs="Arial"/>
          <w:color w:val="000000" w:themeColor="text1"/>
          <w:sz w:val="50"/>
          <w:szCs w:val="60"/>
        </w:rPr>
      </w:pPr>
    </w:p>
    <w:p w14:paraId="731F2E09" w14:textId="77777777" w:rsidR="00331F80" w:rsidRPr="00816FAC" w:rsidRDefault="00331F80" w:rsidP="00331F80">
      <w:pPr>
        <w:rPr>
          <w:rFonts w:asciiTheme="minorHAnsi" w:hAnsiTheme="minorHAnsi" w:cs="Arial"/>
          <w:color w:val="000000" w:themeColor="text1"/>
          <w:sz w:val="50"/>
          <w:szCs w:val="60"/>
        </w:rPr>
      </w:pPr>
    </w:p>
    <w:p w14:paraId="0E35FE64" w14:textId="77777777" w:rsidR="00331F80" w:rsidRPr="00816FAC" w:rsidRDefault="00331F80" w:rsidP="00331F80">
      <w:pPr>
        <w:rPr>
          <w:rFonts w:asciiTheme="minorHAnsi" w:hAnsiTheme="minorHAnsi" w:cs="Arial"/>
          <w:color w:val="000000" w:themeColor="text1"/>
          <w:sz w:val="50"/>
          <w:szCs w:val="60"/>
        </w:rPr>
      </w:pPr>
    </w:p>
    <w:p w14:paraId="486D0431" w14:textId="77777777" w:rsidR="00331F80" w:rsidRPr="00816FAC" w:rsidRDefault="00331F80" w:rsidP="00331F80">
      <w:pPr>
        <w:rPr>
          <w:rFonts w:asciiTheme="minorHAnsi" w:hAnsiTheme="minorHAnsi" w:cs="Arial"/>
          <w:color w:val="000000" w:themeColor="text1"/>
          <w:sz w:val="50"/>
          <w:szCs w:val="60"/>
        </w:rPr>
      </w:pPr>
    </w:p>
    <w:p w14:paraId="194698AE" w14:textId="77777777" w:rsidR="00331F80" w:rsidRPr="00816FAC" w:rsidRDefault="00331F80" w:rsidP="00331F80">
      <w:pPr>
        <w:rPr>
          <w:rFonts w:asciiTheme="minorHAnsi" w:hAnsiTheme="minorHAnsi" w:cs="Arial"/>
          <w:color w:val="000000" w:themeColor="text1"/>
          <w:sz w:val="50"/>
          <w:szCs w:val="60"/>
        </w:rPr>
      </w:pPr>
    </w:p>
    <w:p w14:paraId="445C0CA0" w14:textId="77777777" w:rsidR="00331F80" w:rsidRPr="00816FAC" w:rsidRDefault="00331F80" w:rsidP="00331F80">
      <w:pPr>
        <w:rPr>
          <w:rFonts w:asciiTheme="minorHAnsi" w:hAnsiTheme="minorHAnsi" w:cs="Arial"/>
          <w:color w:val="000000" w:themeColor="text1"/>
          <w:sz w:val="50"/>
          <w:szCs w:val="60"/>
        </w:rPr>
      </w:pPr>
    </w:p>
    <w:p w14:paraId="1A5D1F8F" w14:textId="77777777" w:rsidR="00331F80" w:rsidRDefault="00331F80" w:rsidP="00331F80">
      <w:pPr>
        <w:rPr>
          <w:rFonts w:asciiTheme="minorHAnsi" w:hAnsiTheme="minorHAnsi" w:cs="Arial"/>
          <w:color w:val="000000" w:themeColor="text1"/>
          <w:sz w:val="50"/>
          <w:szCs w:val="60"/>
        </w:rPr>
      </w:pPr>
    </w:p>
    <w:p w14:paraId="019064BB" w14:textId="3913AA2E" w:rsidR="00D710DC" w:rsidRDefault="00D710DC" w:rsidP="00331F80">
      <w:pPr>
        <w:rPr>
          <w:rFonts w:asciiTheme="minorHAnsi" w:hAnsiTheme="minorHAnsi" w:cs="Arial"/>
          <w:color w:val="000000" w:themeColor="text1"/>
          <w:sz w:val="50"/>
          <w:szCs w:val="60"/>
        </w:rPr>
      </w:pPr>
    </w:p>
    <w:p w14:paraId="4274868B" w14:textId="77777777" w:rsidR="00FF5933" w:rsidRPr="00816FAC" w:rsidRDefault="00FF5933" w:rsidP="00331F80">
      <w:pPr>
        <w:rPr>
          <w:rFonts w:asciiTheme="minorHAnsi" w:hAnsiTheme="minorHAnsi" w:cs="Arial"/>
          <w:color w:val="000000" w:themeColor="text1"/>
          <w:sz w:val="50"/>
          <w:szCs w:val="60"/>
        </w:rPr>
      </w:pPr>
    </w:p>
    <w:p w14:paraId="1B74FAC1" w14:textId="77777777" w:rsidR="00442471" w:rsidRDefault="00442471" w:rsidP="00442471">
      <w:pPr>
        <w:pStyle w:val="BodyTextIndent2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B7CA60B" w14:textId="59F83AB1" w:rsidR="00D710DC" w:rsidRDefault="00D710DC" w:rsidP="00442471">
      <w:pPr>
        <w:pStyle w:val="BodyTextIndent2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2F08F8C" w14:textId="77777777" w:rsidR="008B047D" w:rsidRPr="00816FAC" w:rsidRDefault="008B047D" w:rsidP="00442471">
      <w:pPr>
        <w:pStyle w:val="BodyTextIndent2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9B1F3B2" w14:textId="616FAFB7" w:rsidR="00331F80" w:rsidRPr="008B047D" w:rsidRDefault="00331F80" w:rsidP="008B047D">
      <w:pPr>
        <w:pStyle w:val="BodyTextIndent2"/>
        <w:numPr>
          <w:ilvl w:val="0"/>
          <w:numId w:val="11"/>
        </w:numPr>
        <w:jc w:val="both"/>
        <w:rPr>
          <w:rFonts w:asciiTheme="minorHAnsi" w:hAnsiTheme="minorHAnsi" w:cs="Arial"/>
          <w:b/>
          <w:color w:val="000000" w:themeColor="text1"/>
          <w:u w:val="single"/>
        </w:rPr>
      </w:pPr>
      <w:r w:rsidRPr="003518CE">
        <w:rPr>
          <w:rFonts w:asciiTheme="minorHAnsi" w:hAnsiTheme="minorHAnsi" w:cs="Arial"/>
          <w:b/>
          <w:color w:val="000000" w:themeColor="text1"/>
        </w:rPr>
        <w:lastRenderedPageBreak/>
        <w:t>I</w:t>
      </w:r>
      <w:r w:rsidR="003518CE">
        <w:rPr>
          <w:rFonts w:asciiTheme="minorHAnsi" w:hAnsiTheme="minorHAnsi" w:cs="Arial"/>
          <w:b/>
          <w:color w:val="000000" w:themeColor="text1"/>
        </w:rPr>
        <w:t>ntroduction</w:t>
      </w:r>
    </w:p>
    <w:p w14:paraId="0ADEB395" w14:textId="3FC03DEC" w:rsidR="00331F80" w:rsidRPr="00816FAC" w:rsidRDefault="00EA1E3F" w:rsidP="00446412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Qual</w:t>
      </w:r>
      <w:r w:rsidR="00DD7978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ity and Accreditation Institute </w:t>
      </w:r>
      <w:r w:rsidR="00331F80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(QAI) provides third-party accreditation to </w:t>
      </w:r>
      <w:r w:rsidR="00DD7978" w:rsidRPr="00816FAC">
        <w:rPr>
          <w:rFonts w:asciiTheme="minorHAnsi" w:hAnsiTheme="minorHAnsi" w:cs="Arial"/>
          <w:color w:val="000000" w:themeColor="text1"/>
          <w:sz w:val="22"/>
          <w:szCs w:val="22"/>
        </w:rPr>
        <w:t>health and social care o</w:t>
      </w:r>
      <w:r w:rsidR="00331F80" w:rsidRPr="00816FAC">
        <w:rPr>
          <w:rFonts w:asciiTheme="minorHAnsi" w:hAnsiTheme="minorHAnsi" w:cs="Arial"/>
          <w:color w:val="000000" w:themeColor="text1"/>
          <w:sz w:val="22"/>
          <w:szCs w:val="22"/>
        </w:rPr>
        <w:t>rgani</w:t>
      </w:r>
      <w:r w:rsidR="00C15AA2">
        <w:rPr>
          <w:rFonts w:asciiTheme="minorHAnsi" w:hAnsiTheme="minorHAnsi" w:cs="Arial"/>
          <w:color w:val="000000" w:themeColor="text1"/>
          <w:sz w:val="22"/>
          <w:szCs w:val="22"/>
        </w:rPr>
        <w:t>s</w:t>
      </w:r>
      <w:r w:rsidR="00331F80" w:rsidRPr="00816FAC">
        <w:rPr>
          <w:rFonts w:asciiTheme="minorHAnsi" w:hAnsiTheme="minorHAnsi" w:cs="Arial"/>
          <w:color w:val="000000" w:themeColor="text1"/>
          <w:sz w:val="22"/>
          <w:szCs w:val="22"/>
        </w:rPr>
        <w:t>ations.</w:t>
      </w:r>
      <w:r w:rsidR="00DD7978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For the purpose, experts in the field are trained as assessors. </w:t>
      </w:r>
      <w:r w:rsidR="00331F80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DD7978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accreditation </w:t>
      </w:r>
      <w:r w:rsidR="00331F80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assessment is carried out by a team of 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QAI Assessors</w:t>
      </w:r>
      <w:r w:rsidR="00331F80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led</w:t>
      </w:r>
      <w:r w:rsidR="00331F80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by a Lead Assessor. The assessment is carried out systematically for comprehensive review of the quality and operational systems within the facility. </w:t>
      </w:r>
      <w:r w:rsidR="003568E6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The purpose of the assessment is to collect objective evidences for compliance of the accreditation standards. </w:t>
      </w:r>
    </w:p>
    <w:p w14:paraId="1C9C0C49" w14:textId="77777777" w:rsidR="00331F80" w:rsidRPr="00816FAC" w:rsidRDefault="00331F80" w:rsidP="0044641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99005FE" w14:textId="77777777" w:rsidR="00331F80" w:rsidRPr="00816FAC" w:rsidRDefault="00331F80" w:rsidP="0044641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This guide has been prepared based on the general practices followed by international bodies and the experience of experts. This document accordingly aims to:</w:t>
      </w:r>
    </w:p>
    <w:p w14:paraId="1542A0F7" w14:textId="77777777" w:rsidR="00331F80" w:rsidRPr="00816FAC" w:rsidRDefault="00331F80" w:rsidP="0044641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10283CE" w14:textId="22EC0C04" w:rsidR="00EE3383" w:rsidRPr="00452FFB" w:rsidRDefault="00331F80" w:rsidP="00452FFB">
      <w:pPr>
        <w:pStyle w:val="BodyTextIndent2"/>
        <w:numPr>
          <w:ilvl w:val="0"/>
          <w:numId w:val="9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Provide the guidance to the Assessors during the assessment of </w:t>
      </w:r>
      <w:r w:rsidR="00C15AA2">
        <w:rPr>
          <w:rFonts w:asciiTheme="minorHAnsi" w:hAnsiTheme="minorHAnsi" w:cs="Arial"/>
          <w:color w:val="000000" w:themeColor="text1"/>
          <w:sz w:val="22"/>
          <w:szCs w:val="22"/>
        </w:rPr>
        <w:t>organisation</w:t>
      </w:r>
      <w:r w:rsidR="00986F95" w:rsidRPr="00816FAC">
        <w:rPr>
          <w:rFonts w:asciiTheme="minorHAnsi" w:hAnsiTheme="minorHAnsi" w:cs="Arial"/>
          <w:color w:val="000000" w:themeColor="text1"/>
          <w:sz w:val="22"/>
          <w:szCs w:val="22"/>
        </w:rPr>
        <w:t>s.</w:t>
      </w:r>
    </w:p>
    <w:p w14:paraId="75F22097" w14:textId="4BCB57ED" w:rsidR="00056DE1" w:rsidRPr="00452FFB" w:rsidRDefault="00EE3383" w:rsidP="00452FFB">
      <w:pPr>
        <w:pStyle w:val="BodyTextIndent2"/>
        <w:numPr>
          <w:ilvl w:val="0"/>
          <w:numId w:val="9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Ensure uniformity in scoring</w:t>
      </w:r>
    </w:p>
    <w:p w14:paraId="7E2BA7FC" w14:textId="4798F197" w:rsidR="00056DE1" w:rsidRPr="00452FFB" w:rsidRDefault="00331F80" w:rsidP="00452FFB">
      <w:pPr>
        <w:pStyle w:val="BodyTextIndent2"/>
        <w:numPr>
          <w:ilvl w:val="0"/>
          <w:numId w:val="9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56DE1">
        <w:rPr>
          <w:rFonts w:asciiTheme="minorHAnsi" w:hAnsiTheme="minorHAnsi" w:cs="Arial"/>
          <w:color w:val="000000" w:themeColor="text1"/>
          <w:sz w:val="22"/>
          <w:szCs w:val="22"/>
        </w:rPr>
        <w:t xml:space="preserve">Ensure uniformity of assessment and reporting, and </w:t>
      </w:r>
    </w:p>
    <w:p w14:paraId="6BD86F45" w14:textId="77777777" w:rsidR="00331F80" w:rsidRPr="00056DE1" w:rsidRDefault="00331F80" w:rsidP="00452FFB">
      <w:pPr>
        <w:pStyle w:val="BodyTextIndent2"/>
        <w:numPr>
          <w:ilvl w:val="0"/>
          <w:numId w:val="9"/>
        </w:num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56DE1">
        <w:rPr>
          <w:rFonts w:asciiTheme="minorHAnsi" w:hAnsiTheme="minorHAnsi" w:cs="Arial"/>
          <w:color w:val="000000" w:themeColor="text1"/>
          <w:sz w:val="22"/>
          <w:szCs w:val="22"/>
        </w:rPr>
        <w:t>Eliminate ambiguities or doubts about the interpretation of requirements(s).</w:t>
      </w:r>
    </w:p>
    <w:p w14:paraId="31B9E6AD" w14:textId="77777777" w:rsidR="00331F80" w:rsidRPr="00816FAC" w:rsidRDefault="00331F80" w:rsidP="00A86325">
      <w:pPr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p w14:paraId="1BDAE754" w14:textId="1E74D0D5" w:rsidR="00331F80" w:rsidRPr="008B047D" w:rsidRDefault="003518CE" w:rsidP="008B047D">
      <w:pPr>
        <w:pStyle w:val="BodyTextIndent2"/>
        <w:numPr>
          <w:ilvl w:val="0"/>
          <w:numId w:val="11"/>
        </w:numPr>
        <w:rPr>
          <w:rFonts w:asciiTheme="minorHAnsi" w:hAnsiTheme="minorHAnsi" w:cs="Arial"/>
          <w:b/>
          <w:color w:val="000000" w:themeColor="text1"/>
        </w:rPr>
      </w:pPr>
      <w:r w:rsidRPr="003518CE">
        <w:rPr>
          <w:rFonts w:asciiTheme="minorHAnsi" w:hAnsiTheme="minorHAnsi" w:cs="Arial"/>
          <w:b/>
          <w:color w:val="000000" w:themeColor="text1"/>
        </w:rPr>
        <w:t xml:space="preserve">Role </w:t>
      </w:r>
      <w:r>
        <w:rPr>
          <w:rFonts w:asciiTheme="minorHAnsi" w:hAnsiTheme="minorHAnsi" w:cs="Arial"/>
          <w:b/>
          <w:color w:val="000000" w:themeColor="text1"/>
        </w:rPr>
        <w:t>o</w:t>
      </w:r>
      <w:r w:rsidRPr="003518CE">
        <w:rPr>
          <w:rFonts w:asciiTheme="minorHAnsi" w:hAnsiTheme="minorHAnsi" w:cs="Arial"/>
          <w:b/>
          <w:color w:val="000000" w:themeColor="text1"/>
        </w:rPr>
        <w:t xml:space="preserve">f Assessment Team </w:t>
      </w:r>
    </w:p>
    <w:p w14:paraId="37E9500B" w14:textId="2DB6E778" w:rsidR="00446412" w:rsidRDefault="00331F80" w:rsidP="0044641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The role of QAI Assessment team is to conduct on-site</w:t>
      </w:r>
      <w:r w:rsidR="00A30EBC">
        <w:rPr>
          <w:rFonts w:asciiTheme="minorHAnsi" w:hAnsiTheme="minorHAnsi" w:cs="Arial"/>
          <w:color w:val="000000" w:themeColor="text1"/>
          <w:sz w:val="22"/>
          <w:szCs w:val="22"/>
        </w:rPr>
        <w:t>/ remote/ hybrid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assessment of applicant</w:t>
      </w:r>
      <w:r w:rsidR="00BE7399" w:rsidRPr="00816FAC">
        <w:rPr>
          <w:rFonts w:asciiTheme="minorHAnsi" w:hAnsiTheme="minorHAnsi" w:cs="Arial"/>
          <w:color w:val="000000" w:themeColor="text1"/>
          <w:sz w:val="22"/>
          <w:szCs w:val="22"/>
        </w:rPr>
        <w:t>/ accredited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41075">
        <w:rPr>
          <w:rFonts w:asciiTheme="minorHAnsi" w:hAnsiTheme="minorHAnsi" w:cs="Arial"/>
          <w:color w:val="000000" w:themeColor="text1"/>
          <w:sz w:val="22"/>
          <w:szCs w:val="22"/>
        </w:rPr>
        <w:t xml:space="preserve">health care facility 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and provide the report to QAI.</w:t>
      </w:r>
    </w:p>
    <w:p w14:paraId="0CB07743" w14:textId="4E5F826C" w:rsidR="00446412" w:rsidRDefault="00A86325" w:rsidP="0044641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="00331F80" w:rsidRPr="00816FAC">
        <w:rPr>
          <w:rFonts w:asciiTheme="minorHAnsi" w:hAnsiTheme="minorHAnsi" w:cs="Arial"/>
          <w:color w:val="000000" w:themeColor="text1"/>
          <w:sz w:val="22"/>
          <w:szCs w:val="22"/>
        </w:rPr>
        <w:t>The objective of the on-site</w:t>
      </w:r>
      <w:r w:rsidR="004B176E">
        <w:rPr>
          <w:rFonts w:asciiTheme="minorHAnsi" w:hAnsiTheme="minorHAnsi" w:cs="Arial"/>
          <w:color w:val="000000" w:themeColor="text1"/>
          <w:sz w:val="22"/>
          <w:szCs w:val="22"/>
        </w:rPr>
        <w:t>/ remote/ hybrid</w:t>
      </w:r>
      <w:r w:rsidR="00331F80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assessment is to obtain evidence on compliance with respect to QAI standards, applicable laws and regulations and guidelines.</w:t>
      </w:r>
      <w:r w:rsidR="0016634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31F80" w:rsidRPr="00816FAC">
        <w:rPr>
          <w:rFonts w:asciiTheme="minorHAnsi" w:hAnsiTheme="minorHAnsi" w:cs="Arial"/>
          <w:color w:val="000000" w:themeColor="text1"/>
          <w:sz w:val="22"/>
          <w:szCs w:val="22"/>
        </w:rPr>
        <w:t>Thus, the members of the assessment team would be required to exerc</w:t>
      </w:r>
      <w:r w:rsidR="00BE7399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ise their scientific </w:t>
      </w:r>
      <w:r w:rsidR="00331F80" w:rsidRPr="00816FAC">
        <w:rPr>
          <w:rFonts w:asciiTheme="minorHAnsi" w:hAnsiTheme="minorHAnsi" w:cs="Arial"/>
          <w:color w:val="000000" w:themeColor="text1"/>
          <w:sz w:val="22"/>
          <w:szCs w:val="22"/>
        </w:rPr>
        <w:t>skill</w:t>
      </w:r>
      <w:r w:rsidR="00BE7399" w:rsidRPr="00816FAC">
        <w:rPr>
          <w:rFonts w:asciiTheme="minorHAnsi" w:hAnsiTheme="minorHAnsi" w:cs="Arial"/>
          <w:color w:val="000000" w:themeColor="text1"/>
          <w:sz w:val="22"/>
          <w:szCs w:val="22"/>
        </w:rPr>
        <w:t>s</w:t>
      </w:r>
      <w:r w:rsidR="00331F80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and form their opinion regarding extent of conformance with respect to accreditation criteria.</w:t>
      </w:r>
    </w:p>
    <w:p w14:paraId="68DC00D5" w14:textId="77777777" w:rsidR="00331F80" w:rsidRPr="00816FAC" w:rsidRDefault="00331F80" w:rsidP="0044641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B18CDC2" w14:textId="3CB1E13D" w:rsidR="00331F80" w:rsidRPr="00816FAC" w:rsidRDefault="00331F80" w:rsidP="0044641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Notwithstanding the strength of the QAI system, the success of the accreditation scheme depends on the assessment team who performs on-site</w:t>
      </w:r>
      <w:r w:rsidR="002F552F">
        <w:rPr>
          <w:rFonts w:asciiTheme="minorHAnsi" w:hAnsiTheme="minorHAnsi" w:cs="Arial"/>
          <w:color w:val="000000" w:themeColor="text1"/>
          <w:sz w:val="22"/>
          <w:szCs w:val="22"/>
        </w:rPr>
        <w:t>/ remote/ hybrid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assessment and, thus, play a vital role in determining the credibility and value of the accreditation.</w:t>
      </w:r>
    </w:p>
    <w:p w14:paraId="619A7845" w14:textId="77777777" w:rsidR="00446412" w:rsidRDefault="00446412" w:rsidP="0044641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E04E560" w14:textId="77777777" w:rsidR="00446412" w:rsidRDefault="00331F80" w:rsidP="0044641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The assessment team consists primarily of Lead Assessor and Assessor</w:t>
      </w:r>
      <w:r w:rsidR="00BE7399" w:rsidRPr="00816FAC">
        <w:rPr>
          <w:rFonts w:asciiTheme="minorHAnsi" w:hAnsiTheme="minorHAnsi" w:cs="Arial"/>
          <w:color w:val="000000" w:themeColor="text1"/>
          <w:sz w:val="22"/>
          <w:szCs w:val="22"/>
        </w:rPr>
        <w:t>(s)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. However, in some cases a technical expert may join the team to support on </w:t>
      </w:r>
      <w:r w:rsidR="00BE7399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a 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specific area.</w:t>
      </w:r>
      <w:r w:rsidR="00A86325" w:rsidRPr="00816FAC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Team members are required to maintain the confidentiality on the matters/ subjects related to </w:t>
      </w:r>
      <w:r w:rsidR="00BA5FEA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applicant/ accredited </w:t>
      </w:r>
      <w:r w:rsidR="00D41075">
        <w:rPr>
          <w:rFonts w:asciiTheme="minorHAnsi" w:hAnsiTheme="minorHAnsi" w:cs="Arial"/>
          <w:color w:val="000000" w:themeColor="text1"/>
          <w:sz w:val="22"/>
          <w:szCs w:val="22"/>
        </w:rPr>
        <w:t>health care facility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1CE08CD0" w14:textId="77777777" w:rsidR="00464567" w:rsidRPr="000E043E" w:rsidRDefault="00464567" w:rsidP="0044641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5BF34EC" w14:textId="43F5E35D" w:rsidR="00331F80" w:rsidRPr="00B43FA7" w:rsidRDefault="00331F80" w:rsidP="00B43FA7">
      <w:pPr>
        <w:pStyle w:val="ListParagraph"/>
        <w:numPr>
          <w:ilvl w:val="0"/>
          <w:numId w:val="12"/>
        </w:num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/>
          <w:color w:val="000000" w:themeColor="text1"/>
          <w:sz w:val="22"/>
          <w:szCs w:val="22"/>
        </w:rPr>
        <w:t>Role of Lead Assessor</w:t>
      </w:r>
    </w:p>
    <w:p w14:paraId="6D2C3201" w14:textId="03C337CD" w:rsidR="00C15AA2" w:rsidRDefault="00331F80" w:rsidP="00446412">
      <w:pPr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GB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Before the start of assessment, </w:t>
      </w:r>
      <w:r w:rsidR="00BA5FEA"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Lead Assessor shall prepare an a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ssessment schedule in AF 1 which should include the sections/ areas/ activities to be assessed and assignment to various Assessors based on their expertise. The </w:t>
      </w:r>
      <w:r w:rsidR="00E468A8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Observer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should also be guided about the conduct of assessment.  The </w:t>
      </w:r>
      <w:r w:rsidR="009755F7"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Assessment Team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must review the </w:t>
      </w:r>
      <w:r w:rsidR="00C15AA2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organisation</w:t>
      </w:r>
      <w:r w:rsidR="009755F7"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’s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documented Quality System to verify compliance with the requirements of QAI </w:t>
      </w:r>
      <w:r w:rsidR="009755F7"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accreditation s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tandards. </w:t>
      </w:r>
      <w:r w:rsidR="009755F7"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Team 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should assess that the documented Quality System is implemented &amp; effective, and record observations in AF 2. </w:t>
      </w:r>
      <w:r w:rsidR="009755F7"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All Non-Co</w:t>
      </w:r>
      <w:r w:rsidR="00203D88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mpliance</w:t>
      </w:r>
      <w:r w:rsidR="00BE243B"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(NC)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must be identified and reported in AF 3. </w:t>
      </w:r>
    </w:p>
    <w:p w14:paraId="735E3040" w14:textId="6FD5D994" w:rsidR="00331F80" w:rsidRPr="00816FAC" w:rsidRDefault="00331F80" w:rsidP="008B047D">
      <w:pPr>
        <w:ind w:left="709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GB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br/>
        <w:t xml:space="preserve">As a leader of the Assessment team, </w:t>
      </w:r>
      <w:r w:rsidR="00F66E1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s/he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would collect the reports and documents from all Technical Assessors including </w:t>
      </w:r>
      <w:r w:rsidR="00F66E1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his/her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own report and compile it. A consolidated statement of </w:t>
      </w:r>
      <w:r w:rsidR="00BE243B"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NCs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raised during the Assessment shall be listed in AF 4. 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  <w:lang w:val="en-GB"/>
        </w:rPr>
        <w:t>If, during assessment, a case of total system failure and gross negligence in technical aspects is noticed, the Lead Assessor will at the earliest inform QAI and elaborately bring it out</w:t>
      </w:r>
      <w:r w:rsidR="00A86325" w:rsidRPr="00816FAC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in the Assessment summary (AF 4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) of 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  <w:lang w:val="en-GB"/>
        </w:rPr>
        <w:lastRenderedPageBreak/>
        <w:t>assessment report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. </w:t>
      </w:r>
      <w:r w:rsidR="00F66E1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S/He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would finally summarise the conduct of Assessment and re</w:t>
      </w:r>
      <w:r w:rsidR="00A86325"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cord the recommendations in AF 4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. The Lead Assessor must sign all pages of the assessment report. </w:t>
      </w:r>
    </w:p>
    <w:p w14:paraId="7F6E0460" w14:textId="25E9CF12" w:rsidR="00331F80" w:rsidRPr="00816FAC" w:rsidRDefault="00331F80" w:rsidP="00446412">
      <w:pPr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GB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br/>
      </w:r>
      <w:r w:rsidR="000A4AED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S/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He must get an endorseme</w:t>
      </w:r>
      <w:r w:rsidR="00A86325"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nt from the </w:t>
      </w:r>
      <w:r w:rsidR="00C15AA2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organisation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and hand over a photo</w:t>
      </w:r>
      <w:r w:rsidR="00A86325"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copy of the forms AF 3 and 4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to the </w:t>
      </w:r>
      <w:r w:rsidR="00C15AA2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organisation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to enable them to take corrective actions. </w:t>
      </w:r>
    </w:p>
    <w:p w14:paraId="3AAAE444" w14:textId="77777777" w:rsidR="00331F80" w:rsidRPr="00816FAC" w:rsidRDefault="00331F80" w:rsidP="00446412">
      <w:pPr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GB"/>
        </w:rPr>
      </w:pPr>
    </w:p>
    <w:p w14:paraId="4903D540" w14:textId="178273C3" w:rsidR="00331F80" w:rsidRPr="00816FAC" w:rsidRDefault="00331F80" w:rsidP="00446412">
      <w:pPr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  <w:lang w:val="en-GB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The Lead Assessor is also required to monitor the performance of Assessor(s) and the </w:t>
      </w:r>
      <w:r w:rsidR="00E468A8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Observer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. </w:t>
      </w:r>
      <w:r w:rsidR="00F66E1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S/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He shall recommend whether the</w:t>
      </w:r>
      <w:r w:rsidR="00E468A8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Observer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is capable to perform the role of an Assessor in his next visit. </w:t>
      </w:r>
      <w:r w:rsidR="00F66E1C"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His</w:t>
      </w:r>
      <w:r w:rsidR="00F66E1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>/her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  <w:lang w:val="en-GB"/>
        </w:rPr>
        <w:t xml:space="preserve"> comments/ rating for each Assessor shall be enclosed with the report.</w:t>
      </w:r>
    </w:p>
    <w:p w14:paraId="3318DC35" w14:textId="77777777" w:rsidR="00331F80" w:rsidRPr="00816FAC" w:rsidRDefault="00331F80" w:rsidP="00A86325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0B7532D" w14:textId="2D1939F5" w:rsidR="00331F80" w:rsidRPr="00B43FA7" w:rsidRDefault="00331F80" w:rsidP="00B43FA7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/>
          <w:color w:val="000000" w:themeColor="text1"/>
          <w:sz w:val="22"/>
          <w:szCs w:val="22"/>
        </w:rPr>
        <w:t>Role of Assessor</w:t>
      </w:r>
    </w:p>
    <w:p w14:paraId="33FE996D" w14:textId="14D5B453" w:rsidR="00331F80" w:rsidRPr="00816FAC" w:rsidRDefault="00331F80" w:rsidP="00446412">
      <w:pPr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The Assessor should clearly understand the areas/ activities to be asses</w:t>
      </w:r>
      <w:r w:rsidR="00BE243B" w:rsidRPr="00816FAC">
        <w:rPr>
          <w:rFonts w:asciiTheme="minorHAnsi" w:hAnsiTheme="minorHAnsi" w:cs="Arial"/>
          <w:color w:val="000000" w:themeColor="text1"/>
          <w:sz w:val="22"/>
          <w:szCs w:val="22"/>
        </w:rPr>
        <w:t>sed by him</w:t>
      </w:r>
      <w:r w:rsidR="00F66E1C">
        <w:rPr>
          <w:rFonts w:asciiTheme="minorHAnsi" w:hAnsiTheme="minorHAnsi" w:cs="Arial"/>
          <w:color w:val="000000" w:themeColor="text1"/>
          <w:sz w:val="22"/>
          <w:szCs w:val="22"/>
        </w:rPr>
        <w:t>/her</w:t>
      </w:r>
      <w:r w:rsidR="00BE243B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F66E1C">
        <w:rPr>
          <w:rFonts w:asciiTheme="minorHAnsi" w:hAnsiTheme="minorHAnsi" w:cs="Arial"/>
          <w:color w:val="000000" w:themeColor="text1"/>
          <w:sz w:val="22"/>
          <w:szCs w:val="22"/>
        </w:rPr>
        <w:t>S/</w:t>
      </w:r>
      <w:r w:rsidR="00BE243B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He must review the </w:t>
      </w:r>
      <w:r w:rsidR="00C15AA2">
        <w:rPr>
          <w:rFonts w:asciiTheme="minorHAnsi" w:hAnsiTheme="minorHAnsi" w:cs="Arial"/>
          <w:color w:val="000000" w:themeColor="text1"/>
          <w:sz w:val="22"/>
          <w:szCs w:val="22"/>
        </w:rPr>
        <w:t>organisation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s documented system to verify compliance with the requirements of QAI standards. </w:t>
      </w:r>
      <w:r w:rsidR="00F66E1C">
        <w:rPr>
          <w:rFonts w:asciiTheme="minorHAnsi" w:hAnsiTheme="minorHAnsi" w:cs="Arial"/>
          <w:color w:val="000000" w:themeColor="text1"/>
          <w:sz w:val="22"/>
          <w:szCs w:val="22"/>
        </w:rPr>
        <w:t>S/</w:t>
      </w:r>
      <w:r w:rsidR="00F66E1C" w:rsidRPr="00816FAC">
        <w:rPr>
          <w:rFonts w:asciiTheme="minorHAnsi" w:hAnsiTheme="minorHAnsi" w:cs="Arial"/>
          <w:color w:val="000000" w:themeColor="text1"/>
          <w:sz w:val="22"/>
          <w:szCs w:val="22"/>
        </w:rPr>
        <w:t>He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should assess to verify that the documented SOPs, and records are indeed implemented &amp; effective, as described and record observations in AF 2. </w:t>
      </w:r>
      <w:r w:rsidR="00F66E1C">
        <w:rPr>
          <w:rFonts w:asciiTheme="minorHAnsi" w:hAnsiTheme="minorHAnsi" w:cs="Arial"/>
          <w:color w:val="000000" w:themeColor="text1"/>
          <w:sz w:val="22"/>
          <w:szCs w:val="22"/>
        </w:rPr>
        <w:t>S/</w:t>
      </w:r>
      <w:r w:rsidR="00F66E1C" w:rsidRPr="00816FAC">
        <w:rPr>
          <w:rFonts w:asciiTheme="minorHAnsi" w:hAnsiTheme="minorHAnsi" w:cs="Arial"/>
          <w:color w:val="000000" w:themeColor="text1"/>
          <w:sz w:val="22"/>
          <w:szCs w:val="22"/>
        </w:rPr>
        <w:t>He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should assist Lead Assessor in completing the Checklist. The report should be handed over to the Lead Assessor. </w:t>
      </w:r>
    </w:p>
    <w:p w14:paraId="4950A74A" w14:textId="77777777" w:rsidR="00331F80" w:rsidRPr="00816FAC" w:rsidRDefault="00331F80" w:rsidP="00446412">
      <w:pPr>
        <w:ind w:left="720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14:paraId="35D69158" w14:textId="2CABD594" w:rsidR="00331F80" w:rsidRPr="00B43FA7" w:rsidRDefault="00331F80" w:rsidP="00B43FA7">
      <w:pPr>
        <w:pStyle w:val="ListParagraph"/>
        <w:numPr>
          <w:ilvl w:val="0"/>
          <w:numId w:val="14"/>
        </w:num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/>
          <w:color w:val="000000" w:themeColor="text1"/>
          <w:sz w:val="22"/>
          <w:szCs w:val="22"/>
        </w:rPr>
        <w:t>Role of Technical Expert</w:t>
      </w:r>
    </w:p>
    <w:p w14:paraId="0392B2EA" w14:textId="5AA5F91E" w:rsidR="00331F80" w:rsidRPr="00816FAC" w:rsidRDefault="00331F80" w:rsidP="00A86325">
      <w:pPr>
        <w:pStyle w:val="Footer"/>
        <w:ind w:left="72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The role of Technical Expert is same as of an Assessor. </w:t>
      </w:r>
      <w:r w:rsidR="00F66E1C">
        <w:rPr>
          <w:rFonts w:asciiTheme="minorHAnsi" w:hAnsiTheme="minorHAnsi" w:cs="Arial"/>
          <w:color w:val="000000" w:themeColor="text1"/>
          <w:sz w:val="22"/>
          <w:szCs w:val="22"/>
        </w:rPr>
        <w:t>S/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He will provide technical assistance to the team and </w:t>
      </w:r>
      <w:r w:rsidR="00F66E1C">
        <w:rPr>
          <w:rFonts w:asciiTheme="minorHAnsi" w:hAnsiTheme="minorHAnsi" w:cs="Arial"/>
          <w:color w:val="000000" w:themeColor="text1"/>
          <w:sz w:val="22"/>
          <w:szCs w:val="22"/>
        </w:rPr>
        <w:t>s/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he will seek guidance of Lead Assessor in filling the relevant forms.</w:t>
      </w:r>
    </w:p>
    <w:p w14:paraId="2DE67B99" w14:textId="77777777" w:rsidR="00331F80" w:rsidRPr="00816FAC" w:rsidRDefault="00331F80" w:rsidP="00A86325">
      <w:pPr>
        <w:pStyle w:val="Footer"/>
        <w:ind w:left="72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BF93B1A" w14:textId="2BAF7A1F" w:rsidR="00331F80" w:rsidRPr="00B43FA7" w:rsidRDefault="00331F80" w:rsidP="00B43FA7">
      <w:pPr>
        <w:pStyle w:val="ListParagraph"/>
        <w:numPr>
          <w:ilvl w:val="0"/>
          <w:numId w:val="15"/>
        </w:numPr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Role of </w:t>
      </w:r>
      <w:r w:rsidR="00E468A8">
        <w:rPr>
          <w:rFonts w:asciiTheme="minorHAnsi" w:hAnsiTheme="minorHAnsi" w:cs="Arial"/>
          <w:b/>
          <w:color w:val="000000" w:themeColor="text1"/>
          <w:sz w:val="22"/>
          <w:szCs w:val="22"/>
        </w:rPr>
        <w:t>Observer</w:t>
      </w:r>
    </w:p>
    <w:p w14:paraId="635D1781" w14:textId="5B0C3831" w:rsidR="00331F80" w:rsidRPr="00816FAC" w:rsidRDefault="00331F80" w:rsidP="00446412">
      <w:pPr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The </w:t>
      </w:r>
      <w:r w:rsidR="00E468A8">
        <w:rPr>
          <w:rFonts w:asciiTheme="minorHAnsi" w:hAnsiTheme="minorHAnsi" w:cs="Arial"/>
          <w:color w:val="000000" w:themeColor="text1"/>
          <w:sz w:val="22"/>
          <w:szCs w:val="22"/>
        </w:rPr>
        <w:t>Observer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will be assigned to accompany the Lead Assessor as per the schedule provided to him</w:t>
      </w:r>
      <w:r w:rsidR="00FC5C05">
        <w:rPr>
          <w:rFonts w:asciiTheme="minorHAnsi" w:hAnsiTheme="minorHAnsi" w:cs="Arial"/>
          <w:color w:val="000000" w:themeColor="text1"/>
          <w:sz w:val="22"/>
          <w:szCs w:val="22"/>
        </w:rPr>
        <w:t>/her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. The Lead Assessor shall guide him. </w:t>
      </w:r>
      <w:r w:rsidR="00FC5C05">
        <w:rPr>
          <w:rFonts w:asciiTheme="minorHAnsi" w:hAnsiTheme="minorHAnsi" w:cs="Arial"/>
          <w:color w:val="000000" w:themeColor="text1"/>
          <w:sz w:val="22"/>
          <w:szCs w:val="22"/>
        </w:rPr>
        <w:t>S/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He is not involved in assessment directly but supports the assessment as assigned by the Lead Assessor. </w:t>
      </w:r>
      <w:r w:rsidR="00FC5C05">
        <w:rPr>
          <w:rFonts w:asciiTheme="minorHAnsi" w:hAnsiTheme="minorHAnsi" w:cs="Arial"/>
          <w:color w:val="000000" w:themeColor="text1"/>
          <w:sz w:val="22"/>
          <w:szCs w:val="22"/>
        </w:rPr>
        <w:t>S/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He is not entitled for payment of any honorarium.</w:t>
      </w:r>
    </w:p>
    <w:p w14:paraId="055B9F83" w14:textId="77777777" w:rsidR="00324CB7" w:rsidRPr="00816FAC" w:rsidRDefault="00324CB7" w:rsidP="00A86325">
      <w:pPr>
        <w:ind w:left="72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AB3ED63" w14:textId="35D07FB3" w:rsidR="00331F80" w:rsidRPr="00B43FA7" w:rsidRDefault="003518CE" w:rsidP="00A86325">
      <w:pPr>
        <w:pStyle w:val="ListParagraph"/>
        <w:numPr>
          <w:ilvl w:val="0"/>
          <w:numId w:val="11"/>
        </w:numPr>
        <w:rPr>
          <w:rFonts w:asciiTheme="minorHAnsi" w:hAnsiTheme="minorHAnsi" w:cs="Arial"/>
          <w:b/>
          <w:bCs/>
          <w:color w:val="000000" w:themeColor="text1"/>
          <w:szCs w:val="18"/>
        </w:rPr>
      </w:pPr>
      <w:r w:rsidRPr="003518CE">
        <w:rPr>
          <w:rFonts w:asciiTheme="minorHAnsi" w:hAnsiTheme="minorHAnsi" w:cs="Arial"/>
          <w:b/>
          <w:bCs/>
          <w:color w:val="000000" w:themeColor="text1"/>
          <w:szCs w:val="18"/>
        </w:rPr>
        <w:t xml:space="preserve">Review of Self-Assessment Tool Kit </w:t>
      </w:r>
      <w:r w:rsidR="00E468A8">
        <w:rPr>
          <w:rFonts w:asciiTheme="minorHAnsi" w:hAnsiTheme="minorHAnsi" w:cs="Arial"/>
          <w:b/>
          <w:bCs/>
          <w:color w:val="000000" w:themeColor="text1"/>
          <w:szCs w:val="18"/>
        </w:rPr>
        <w:t>a</w:t>
      </w:r>
      <w:r w:rsidRPr="003518CE">
        <w:rPr>
          <w:rFonts w:asciiTheme="minorHAnsi" w:hAnsiTheme="minorHAnsi" w:cs="Arial"/>
          <w:b/>
          <w:bCs/>
          <w:color w:val="000000" w:themeColor="text1"/>
          <w:szCs w:val="18"/>
        </w:rPr>
        <w:t xml:space="preserve">nd Documents </w:t>
      </w:r>
    </w:p>
    <w:p w14:paraId="688D66E6" w14:textId="2F111CED" w:rsidR="003518CE" w:rsidRDefault="00A64FB1" w:rsidP="00EB50F6">
      <w:pPr>
        <w:ind w:left="720"/>
        <w:jc w:val="both"/>
        <w:rPr>
          <w:rFonts w:asciiTheme="minorHAnsi" w:hAnsiTheme="minorHAnsi" w:cs="Arial"/>
          <w:bCs/>
          <w:color w:val="000000" w:themeColor="text1"/>
          <w:sz w:val="22"/>
        </w:rPr>
      </w:pPr>
      <w:r w:rsidRPr="00816FAC">
        <w:rPr>
          <w:rFonts w:asciiTheme="minorHAnsi" w:hAnsiTheme="minorHAnsi" w:cs="Arial"/>
          <w:bCs/>
          <w:color w:val="000000" w:themeColor="text1"/>
          <w:sz w:val="22"/>
        </w:rPr>
        <w:t>Assessment Team</w:t>
      </w:r>
      <w:r w:rsidR="00331F80" w:rsidRPr="00816FAC">
        <w:rPr>
          <w:rFonts w:asciiTheme="minorHAnsi" w:hAnsiTheme="minorHAnsi" w:cs="Arial"/>
          <w:bCs/>
          <w:color w:val="000000" w:themeColor="text1"/>
          <w:sz w:val="22"/>
        </w:rPr>
        <w:t xml:space="preserve"> appointed shall be responsible for </w:t>
      </w:r>
      <w:r w:rsidRPr="00816FAC">
        <w:rPr>
          <w:rFonts w:asciiTheme="minorHAnsi" w:hAnsiTheme="minorHAnsi" w:cs="Arial"/>
          <w:bCs/>
          <w:color w:val="000000" w:themeColor="text1"/>
          <w:sz w:val="22"/>
        </w:rPr>
        <w:t>review of self-assessment tool kit and other documents.</w:t>
      </w:r>
      <w:r w:rsidR="00331F80" w:rsidRPr="00816FAC">
        <w:rPr>
          <w:rFonts w:asciiTheme="minorHAnsi" w:hAnsiTheme="minorHAnsi" w:cs="Arial"/>
          <w:bCs/>
          <w:color w:val="000000" w:themeColor="text1"/>
          <w:sz w:val="22"/>
        </w:rPr>
        <w:t xml:space="preserve"> The Lead Assessor shall inform QAI regarding inadequacies, if any. The </w:t>
      </w:r>
      <w:r w:rsidR="00C15AA2">
        <w:rPr>
          <w:rFonts w:asciiTheme="minorHAnsi" w:hAnsiTheme="minorHAnsi" w:cs="Arial"/>
          <w:bCs/>
          <w:color w:val="000000" w:themeColor="text1"/>
          <w:sz w:val="22"/>
        </w:rPr>
        <w:t>organisation</w:t>
      </w:r>
      <w:r w:rsidR="00331F80" w:rsidRPr="00816FAC">
        <w:rPr>
          <w:rFonts w:asciiTheme="minorHAnsi" w:hAnsiTheme="minorHAnsi" w:cs="Arial"/>
          <w:bCs/>
          <w:color w:val="000000" w:themeColor="text1"/>
          <w:sz w:val="22"/>
        </w:rPr>
        <w:t xml:space="preserve"> shall address to the inadequacies pointed out by the Lead Assessor in their </w:t>
      </w:r>
      <w:r w:rsidRPr="00816FAC">
        <w:rPr>
          <w:rFonts w:asciiTheme="minorHAnsi" w:hAnsiTheme="minorHAnsi" w:cs="Arial"/>
          <w:bCs/>
          <w:color w:val="000000" w:themeColor="text1"/>
          <w:sz w:val="22"/>
        </w:rPr>
        <w:t xml:space="preserve">documentation </w:t>
      </w:r>
      <w:r w:rsidR="00331F80" w:rsidRPr="00816FAC">
        <w:rPr>
          <w:rFonts w:asciiTheme="minorHAnsi" w:hAnsiTheme="minorHAnsi" w:cs="Arial"/>
          <w:bCs/>
          <w:color w:val="000000" w:themeColor="text1"/>
          <w:sz w:val="22"/>
        </w:rPr>
        <w:t xml:space="preserve">and </w:t>
      </w:r>
      <w:r w:rsidR="004751FC" w:rsidRPr="00816FAC">
        <w:rPr>
          <w:rFonts w:asciiTheme="minorHAnsi" w:hAnsiTheme="minorHAnsi" w:cs="Arial"/>
          <w:bCs/>
          <w:color w:val="000000" w:themeColor="text1"/>
          <w:sz w:val="22"/>
        </w:rPr>
        <w:t>take the necessary actions.</w:t>
      </w:r>
      <w:r w:rsidR="00F90E7C" w:rsidRPr="00816FAC">
        <w:rPr>
          <w:rFonts w:asciiTheme="minorHAnsi" w:hAnsiTheme="minorHAnsi" w:cs="Arial"/>
          <w:bCs/>
          <w:color w:val="000000" w:themeColor="text1"/>
          <w:sz w:val="22"/>
        </w:rPr>
        <w:t xml:space="preserve"> </w:t>
      </w:r>
    </w:p>
    <w:p w14:paraId="3F8C89C8" w14:textId="77777777" w:rsidR="00EB50F6" w:rsidRPr="00EB50F6" w:rsidRDefault="00EB50F6" w:rsidP="00EB50F6">
      <w:pPr>
        <w:ind w:left="720"/>
        <w:jc w:val="both"/>
        <w:rPr>
          <w:rFonts w:asciiTheme="minorHAnsi" w:hAnsiTheme="minorHAnsi" w:cs="Arial"/>
          <w:bCs/>
          <w:color w:val="000000" w:themeColor="text1"/>
          <w:sz w:val="22"/>
        </w:rPr>
      </w:pPr>
    </w:p>
    <w:p w14:paraId="65F975DE" w14:textId="5A772833" w:rsidR="00331F80" w:rsidRPr="00014FF5" w:rsidRDefault="003518CE" w:rsidP="00B43FA7">
      <w:pPr>
        <w:pStyle w:val="BodyTextIndent2"/>
        <w:numPr>
          <w:ilvl w:val="0"/>
          <w:numId w:val="11"/>
        </w:numPr>
        <w:rPr>
          <w:rFonts w:asciiTheme="minorHAnsi" w:hAnsiTheme="minorHAnsi" w:cs="Arial"/>
          <w:b/>
          <w:color w:val="000000" w:themeColor="text1"/>
        </w:rPr>
      </w:pPr>
      <w:r w:rsidRPr="00014FF5">
        <w:rPr>
          <w:rFonts w:asciiTheme="minorHAnsi" w:hAnsiTheme="minorHAnsi" w:cs="Arial"/>
          <w:b/>
          <w:color w:val="000000" w:themeColor="text1"/>
        </w:rPr>
        <w:t>On-Site</w:t>
      </w:r>
      <w:r w:rsidR="00FC5C05">
        <w:rPr>
          <w:rFonts w:asciiTheme="minorHAnsi" w:hAnsiTheme="minorHAnsi" w:cs="Arial"/>
          <w:b/>
          <w:color w:val="000000" w:themeColor="text1"/>
        </w:rPr>
        <w:t>/Remote/Hybrid</w:t>
      </w:r>
      <w:r w:rsidRPr="00014FF5">
        <w:rPr>
          <w:rFonts w:asciiTheme="minorHAnsi" w:hAnsiTheme="minorHAnsi" w:cs="Arial"/>
          <w:b/>
          <w:color w:val="000000" w:themeColor="text1"/>
        </w:rPr>
        <w:t xml:space="preserve"> Assessment</w:t>
      </w:r>
    </w:p>
    <w:p w14:paraId="2E2BBFC8" w14:textId="6A9BAB12" w:rsidR="00331F80" w:rsidRPr="00816FAC" w:rsidRDefault="00E32547" w:rsidP="00B72AD1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>An assessment team is constituted to carry out the on-site</w:t>
      </w:r>
      <w:r w:rsidR="00FC5C05">
        <w:rPr>
          <w:rFonts w:asciiTheme="minorHAnsi" w:hAnsiTheme="minorHAnsi" w:cs="Arial"/>
          <w:bCs/>
          <w:color w:val="000000" w:themeColor="text1"/>
          <w:sz w:val="22"/>
          <w:szCs w:val="22"/>
        </w:rPr>
        <w:t>/remote/hybrid</w:t>
      </w: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assessment of the applicant/ accredited</w:t>
      </w:r>
      <w:r w:rsidR="00357738" w:rsidRPr="0035773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57738">
        <w:rPr>
          <w:rFonts w:asciiTheme="minorHAnsi" w:hAnsiTheme="minorHAnsi" w:cs="Arial"/>
          <w:color w:val="000000" w:themeColor="text1"/>
          <w:sz w:val="22"/>
          <w:szCs w:val="22"/>
        </w:rPr>
        <w:t>health care facility</w:t>
      </w: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. </w:t>
      </w:r>
      <w:r w:rsidR="00331F80"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The </w:t>
      </w:r>
      <w:r w:rsidR="00E64EF7"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constitution of the assessment team shall depend </w:t>
      </w:r>
      <w:r w:rsidR="00331F80"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on the </w:t>
      </w:r>
      <w:r w:rsidR="00E64EF7"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type and </w:t>
      </w:r>
      <w:r w:rsidR="00331F80"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activities of the </w:t>
      </w:r>
      <w:r w:rsidR="00C15AA2">
        <w:rPr>
          <w:rFonts w:asciiTheme="minorHAnsi" w:hAnsiTheme="minorHAnsi" w:cs="Arial"/>
          <w:bCs/>
          <w:color w:val="000000" w:themeColor="text1"/>
          <w:sz w:val="22"/>
          <w:szCs w:val="22"/>
        </w:rPr>
        <w:t>organisation</w:t>
      </w:r>
      <w:r w:rsidR="00331F80"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. </w:t>
      </w:r>
    </w:p>
    <w:p w14:paraId="5F693857" w14:textId="77777777" w:rsidR="00331F80" w:rsidRPr="00816FAC" w:rsidRDefault="00331F80" w:rsidP="00B72AD1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</w:p>
    <w:p w14:paraId="62A355E4" w14:textId="7CAC0C16" w:rsidR="00331F80" w:rsidRPr="00816FAC" w:rsidRDefault="00331F80" w:rsidP="00B72AD1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The assessor(s) and the names of their </w:t>
      </w:r>
      <w:r w:rsidR="00C15AA2">
        <w:rPr>
          <w:rFonts w:asciiTheme="minorHAnsi" w:hAnsiTheme="minorHAnsi" w:cs="Arial"/>
          <w:bCs/>
          <w:color w:val="000000" w:themeColor="text1"/>
          <w:sz w:val="22"/>
          <w:szCs w:val="22"/>
        </w:rPr>
        <w:t>organisation</w:t>
      </w: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s from which they belong are intimated to the </w:t>
      </w:r>
      <w:r w:rsidR="00C15AA2">
        <w:rPr>
          <w:rFonts w:asciiTheme="minorHAnsi" w:hAnsiTheme="minorHAnsi" w:cs="Arial"/>
          <w:bCs/>
          <w:color w:val="000000" w:themeColor="text1"/>
          <w:sz w:val="22"/>
          <w:szCs w:val="22"/>
        </w:rPr>
        <w:t>organisation</w:t>
      </w: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for seeking their consent. QAI also assures that the team does not have any </w:t>
      </w:r>
      <w:r w:rsidR="00E64EF7"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>conflict of interest</w:t>
      </w: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with the applicant</w:t>
      </w:r>
      <w:r w:rsidR="00E64EF7"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>/accredited</w:t>
      </w: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C15AA2">
        <w:rPr>
          <w:rFonts w:asciiTheme="minorHAnsi" w:hAnsiTheme="minorHAnsi" w:cs="Arial"/>
          <w:bCs/>
          <w:color w:val="000000" w:themeColor="text1"/>
          <w:sz w:val="22"/>
          <w:szCs w:val="22"/>
        </w:rPr>
        <w:t>organisation</w:t>
      </w: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. QAI also ensures that assessors do not have any direct/ in-direct relationship with the </w:t>
      </w:r>
      <w:r w:rsidR="00C15AA2">
        <w:rPr>
          <w:rFonts w:asciiTheme="minorHAnsi" w:hAnsiTheme="minorHAnsi" w:cs="Arial"/>
          <w:bCs/>
          <w:color w:val="000000" w:themeColor="text1"/>
          <w:sz w:val="22"/>
          <w:szCs w:val="22"/>
        </w:rPr>
        <w:t>organisation</w:t>
      </w: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or they/ or their </w:t>
      </w:r>
      <w:r w:rsidR="00C15AA2">
        <w:rPr>
          <w:rFonts w:asciiTheme="minorHAnsi" w:hAnsiTheme="minorHAnsi" w:cs="Arial"/>
          <w:bCs/>
          <w:color w:val="000000" w:themeColor="text1"/>
          <w:sz w:val="22"/>
          <w:szCs w:val="22"/>
        </w:rPr>
        <w:t>organisation</w:t>
      </w: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>.</w:t>
      </w:r>
    </w:p>
    <w:p w14:paraId="2F23086F" w14:textId="77777777" w:rsidR="00331F80" w:rsidRPr="00816FAC" w:rsidRDefault="00331F80" w:rsidP="00B72AD1">
      <w:pPr>
        <w:autoSpaceDE w:val="0"/>
        <w:autoSpaceDN w:val="0"/>
        <w:adjustRightInd w:val="0"/>
        <w:ind w:left="562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</w:p>
    <w:p w14:paraId="2CFF0C68" w14:textId="70FEBDF5" w:rsidR="00331F80" w:rsidRPr="00816FAC" w:rsidRDefault="00331F80" w:rsidP="00FC5C05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Consent is obtained for the date(s) of the assessment of the </w:t>
      </w:r>
      <w:r w:rsidR="00C15AA2">
        <w:rPr>
          <w:rFonts w:asciiTheme="minorHAnsi" w:hAnsiTheme="minorHAnsi" w:cs="Arial"/>
          <w:bCs/>
          <w:color w:val="000000" w:themeColor="text1"/>
          <w:sz w:val="22"/>
          <w:szCs w:val="22"/>
        </w:rPr>
        <w:t>organisation</w:t>
      </w: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from the Lead Assessor and other assessors accompanying for the assessment. A written communication is sent to all the team members with the following documents:</w:t>
      </w:r>
    </w:p>
    <w:p w14:paraId="4F8BAE19" w14:textId="51A15153" w:rsidR="00331F80" w:rsidRPr="00816FAC" w:rsidRDefault="00331F80" w:rsidP="00B43FA7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lastRenderedPageBreak/>
        <w:t xml:space="preserve">Application form of the </w:t>
      </w:r>
      <w:r w:rsidR="00C15AA2">
        <w:rPr>
          <w:rFonts w:asciiTheme="minorHAnsi" w:hAnsiTheme="minorHAnsi" w:cs="Arial"/>
          <w:bCs/>
          <w:color w:val="000000" w:themeColor="text1"/>
          <w:sz w:val="22"/>
          <w:szCs w:val="22"/>
        </w:rPr>
        <w:t>organisation</w:t>
      </w:r>
    </w:p>
    <w:p w14:paraId="3CA2D763" w14:textId="61528239" w:rsidR="00331F80" w:rsidRPr="00816FAC" w:rsidRDefault="00F90E7C" w:rsidP="00B43FA7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>Self-</w:t>
      </w:r>
      <w:r w:rsidR="00331F80"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Assessment </w:t>
      </w:r>
      <w:r w:rsidR="00F90AC9"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tool kit and </w:t>
      </w:r>
      <w:r w:rsidR="00C15AA2">
        <w:rPr>
          <w:rFonts w:asciiTheme="minorHAnsi" w:hAnsiTheme="minorHAnsi" w:cs="Arial"/>
          <w:bCs/>
          <w:color w:val="000000" w:themeColor="text1"/>
          <w:sz w:val="22"/>
          <w:szCs w:val="22"/>
        </w:rPr>
        <w:t>referenced</w:t>
      </w:r>
      <w:r w:rsidR="00F90AC9"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documents</w:t>
      </w:r>
    </w:p>
    <w:p w14:paraId="4E2DD6CB" w14:textId="77777777" w:rsidR="00331F80" w:rsidRPr="00816FAC" w:rsidRDefault="00331F80" w:rsidP="00B43FA7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>Corrective action report</w:t>
      </w:r>
      <w:r w:rsidR="00F90AC9"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>, if any</w:t>
      </w: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</w:p>
    <w:p w14:paraId="4F95FDD1" w14:textId="77777777" w:rsidR="00331F80" w:rsidRPr="00816FAC" w:rsidRDefault="00331F80" w:rsidP="00B43FA7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>Confidentiality form (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QAI I&amp;C 01)</w:t>
      </w:r>
    </w:p>
    <w:p w14:paraId="48370D1F" w14:textId="77777777" w:rsidR="00331F80" w:rsidRPr="00816FAC" w:rsidRDefault="00331F80" w:rsidP="00B43FA7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Cs/>
          <w:color w:val="000000" w:themeColor="text1"/>
          <w:sz w:val="22"/>
          <w:szCs w:val="22"/>
        </w:rPr>
        <w:t>Travel expenditure form</w:t>
      </w:r>
    </w:p>
    <w:p w14:paraId="02FF4212" w14:textId="77777777" w:rsidR="00331F80" w:rsidRPr="00816FAC" w:rsidRDefault="00331F80" w:rsidP="00B72AD1">
      <w:pPr>
        <w:pStyle w:val="BodyTextIndent2"/>
        <w:ind w:left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5965DEB" w14:textId="39E94CBE" w:rsidR="00331F80" w:rsidRPr="00816FAC" w:rsidRDefault="00331F80" w:rsidP="00B72AD1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Assessment Team shall mee</w:t>
      </w:r>
      <w:r w:rsidR="000E4E87">
        <w:rPr>
          <w:rFonts w:asciiTheme="minorHAnsi" w:hAnsiTheme="minorHAnsi" w:cs="Arial"/>
          <w:color w:val="000000" w:themeColor="text1"/>
          <w:sz w:val="22"/>
          <w:szCs w:val="22"/>
        </w:rPr>
        <w:t>t and plan assessment program</w:t>
      </w:r>
      <w:r w:rsidR="00F07958">
        <w:rPr>
          <w:rFonts w:asciiTheme="minorHAnsi" w:hAnsiTheme="minorHAnsi" w:cs="Arial"/>
          <w:color w:val="000000" w:themeColor="text1"/>
          <w:sz w:val="22"/>
          <w:szCs w:val="22"/>
        </w:rPr>
        <w:t>me</w:t>
      </w:r>
      <w:r w:rsidR="000E4E87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This shall include the distribution of work amongst the Assessors. The format of the assessment schedule to be </w:t>
      </w:r>
      <w:proofErr w:type="spellStart"/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finali</w:t>
      </w:r>
      <w:r w:rsidR="002315B7">
        <w:rPr>
          <w:rFonts w:asciiTheme="minorHAnsi" w:hAnsiTheme="minorHAnsi" w:cs="Arial"/>
          <w:color w:val="000000" w:themeColor="text1"/>
          <w:sz w:val="22"/>
          <w:szCs w:val="22"/>
        </w:rPr>
        <w:t>s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ed</w:t>
      </w:r>
      <w:proofErr w:type="spellEnd"/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is given at AF-1.</w:t>
      </w:r>
    </w:p>
    <w:p w14:paraId="75116613" w14:textId="77777777" w:rsidR="00331F80" w:rsidRPr="00816FAC" w:rsidRDefault="00331F80" w:rsidP="00A86325">
      <w:pPr>
        <w:pStyle w:val="BodyTextIndent2"/>
        <w:ind w:left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785EE4C" w14:textId="77777777" w:rsidR="00331F80" w:rsidRPr="00816FAC" w:rsidRDefault="00331F80" w:rsidP="00B72AD1">
      <w:pPr>
        <w:pStyle w:val="BodyTextIndent2"/>
        <w:numPr>
          <w:ilvl w:val="1"/>
          <w:numId w:val="11"/>
        </w:numPr>
        <w:rPr>
          <w:rFonts w:asciiTheme="minorHAnsi" w:hAnsiTheme="minorHAnsi" w:cs="Arial"/>
          <w:b/>
          <w:color w:val="000000" w:themeColor="text1"/>
        </w:rPr>
      </w:pPr>
      <w:r w:rsidRPr="00816FAC">
        <w:rPr>
          <w:rFonts w:asciiTheme="minorHAnsi" w:hAnsiTheme="minorHAnsi" w:cs="Arial"/>
          <w:b/>
          <w:color w:val="000000" w:themeColor="text1"/>
        </w:rPr>
        <w:t>Opening Meeting</w:t>
      </w:r>
    </w:p>
    <w:p w14:paraId="2813BC24" w14:textId="77777777" w:rsidR="00A86325" w:rsidRPr="00816FAC" w:rsidRDefault="00A86325" w:rsidP="00A86325">
      <w:pPr>
        <w:pStyle w:val="BodyTextIndent2"/>
        <w:ind w:left="0"/>
        <w:rPr>
          <w:rFonts w:asciiTheme="minorHAnsi" w:hAnsiTheme="minorHAnsi" w:cs="Arial"/>
          <w:b/>
          <w:color w:val="000000" w:themeColor="text1"/>
          <w:sz w:val="22"/>
        </w:rPr>
      </w:pPr>
    </w:p>
    <w:p w14:paraId="18258573" w14:textId="0293D01B" w:rsidR="00331F80" w:rsidRPr="00B43FA7" w:rsidRDefault="00331F80" w:rsidP="00DE70BE">
      <w:pPr>
        <w:pStyle w:val="ListParagraph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993" w:hanging="284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B43FA7">
        <w:rPr>
          <w:rFonts w:asciiTheme="minorHAnsi" w:hAnsiTheme="minorHAnsi" w:cs="Arial"/>
          <w:color w:val="000000" w:themeColor="text1"/>
          <w:sz w:val="22"/>
        </w:rPr>
        <w:t xml:space="preserve">Lead Assessor and the team shall have an opening meeting with </w:t>
      </w:r>
      <w:r w:rsidR="00C15AA2" w:rsidRPr="00B43FA7">
        <w:rPr>
          <w:rFonts w:asciiTheme="minorHAnsi" w:hAnsiTheme="minorHAnsi" w:cs="Arial"/>
          <w:color w:val="000000" w:themeColor="text1"/>
          <w:sz w:val="22"/>
        </w:rPr>
        <w:t>organisation</w:t>
      </w:r>
      <w:r w:rsidRPr="00B43FA7">
        <w:rPr>
          <w:rFonts w:asciiTheme="minorHAnsi" w:hAnsiTheme="minorHAnsi" w:cs="Arial"/>
          <w:color w:val="000000" w:themeColor="text1"/>
          <w:sz w:val="22"/>
        </w:rPr>
        <w:t xml:space="preserve"> representatives where they get acquainted with the </w:t>
      </w:r>
      <w:r w:rsidR="00C15AA2" w:rsidRPr="00B43FA7">
        <w:rPr>
          <w:rFonts w:asciiTheme="minorHAnsi" w:hAnsiTheme="minorHAnsi" w:cs="Arial"/>
          <w:color w:val="000000" w:themeColor="text1"/>
          <w:sz w:val="22"/>
        </w:rPr>
        <w:t>organisation</w:t>
      </w:r>
      <w:r w:rsidRPr="00B43FA7">
        <w:rPr>
          <w:rFonts w:asciiTheme="minorHAnsi" w:hAnsiTheme="minorHAnsi" w:cs="Arial"/>
          <w:color w:val="000000" w:themeColor="text1"/>
          <w:sz w:val="22"/>
        </w:rPr>
        <w:t>, departments/ sections and their locations.</w:t>
      </w:r>
    </w:p>
    <w:p w14:paraId="727D547B" w14:textId="77777777" w:rsidR="00331F80" w:rsidRPr="00816FAC" w:rsidRDefault="00331F80" w:rsidP="00B72AD1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4D1EEC5E" w14:textId="11AE65EA" w:rsidR="00331F80" w:rsidRPr="00816FAC" w:rsidRDefault="00331F80" w:rsidP="00DE70BE">
      <w:pPr>
        <w:pStyle w:val="BodyTextIndent2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rFonts w:asciiTheme="minorHAnsi" w:hAnsiTheme="minorHAnsi" w:cs="Arial"/>
          <w:color w:val="000000" w:themeColor="text1"/>
          <w:sz w:val="22"/>
        </w:rPr>
      </w:pPr>
      <w:r w:rsidRPr="00816FAC">
        <w:rPr>
          <w:rFonts w:asciiTheme="minorHAnsi" w:hAnsiTheme="minorHAnsi" w:cs="Arial"/>
          <w:color w:val="000000" w:themeColor="text1"/>
          <w:sz w:val="22"/>
        </w:rPr>
        <w:t>The Lead Assessors shall explain in his</w:t>
      </w:r>
      <w:r w:rsidR="00FC5C05">
        <w:rPr>
          <w:rFonts w:asciiTheme="minorHAnsi" w:hAnsiTheme="minorHAnsi" w:cs="Arial"/>
          <w:color w:val="000000" w:themeColor="text1"/>
          <w:sz w:val="22"/>
        </w:rPr>
        <w:t>/her</w:t>
      </w:r>
      <w:r w:rsidRPr="00816FAC">
        <w:rPr>
          <w:rFonts w:asciiTheme="minorHAnsi" w:hAnsiTheme="minorHAnsi" w:cs="Arial"/>
          <w:color w:val="000000" w:themeColor="text1"/>
          <w:sz w:val="22"/>
        </w:rPr>
        <w:t xml:space="preserve"> opening remarks that the object of the assessment is to assess the work of the </w:t>
      </w:r>
      <w:r w:rsidR="00C15AA2">
        <w:rPr>
          <w:rFonts w:asciiTheme="minorHAnsi" w:hAnsiTheme="minorHAnsi" w:cs="Arial"/>
          <w:color w:val="000000" w:themeColor="text1"/>
          <w:sz w:val="22"/>
        </w:rPr>
        <w:t>organisation</w:t>
      </w:r>
      <w:r w:rsidRPr="00816FAC">
        <w:rPr>
          <w:rFonts w:asciiTheme="minorHAnsi" w:hAnsiTheme="minorHAnsi" w:cs="Arial"/>
          <w:color w:val="000000" w:themeColor="text1"/>
          <w:sz w:val="22"/>
        </w:rPr>
        <w:t xml:space="preserve"> according to the QAI standards. </w:t>
      </w:r>
      <w:r w:rsidR="00FC5C05">
        <w:rPr>
          <w:rFonts w:asciiTheme="minorHAnsi" w:hAnsiTheme="minorHAnsi" w:cs="Arial"/>
          <w:color w:val="000000" w:themeColor="text1"/>
          <w:sz w:val="22"/>
        </w:rPr>
        <w:t>S/</w:t>
      </w:r>
      <w:r w:rsidRPr="00816FAC">
        <w:rPr>
          <w:rFonts w:asciiTheme="minorHAnsi" w:hAnsiTheme="minorHAnsi" w:cs="Arial"/>
          <w:color w:val="000000" w:themeColor="text1"/>
          <w:sz w:val="22"/>
        </w:rPr>
        <w:t xml:space="preserve">He shall make it clear as to what is expected from the </w:t>
      </w:r>
      <w:r w:rsidR="00C15AA2">
        <w:rPr>
          <w:rFonts w:asciiTheme="minorHAnsi" w:hAnsiTheme="minorHAnsi" w:cs="Arial"/>
          <w:color w:val="000000" w:themeColor="text1"/>
          <w:sz w:val="22"/>
        </w:rPr>
        <w:t>organisation</w:t>
      </w:r>
      <w:r w:rsidRPr="00816FAC">
        <w:rPr>
          <w:rFonts w:asciiTheme="minorHAnsi" w:hAnsiTheme="minorHAnsi" w:cs="Arial"/>
          <w:color w:val="000000" w:themeColor="text1"/>
          <w:sz w:val="22"/>
        </w:rPr>
        <w:t xml:space="preserve"> during the assessment. </w:t>
      </w:r>
    </w:p>
    <w:p w14:paraId="365EAB64" w14:textId="77777777" w:rsidR="00331F80" w:rsidRPr="00816FAC" w:rsidRDefault="00331F80" w:rsidP="00B72AD1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03D42569" w14:textId="77777777" w:rsidR="00DE70BE" w:rsidRDefault="00331F80" w:rsidP="00DE70BE">
      <w:pPr>
        <w:pStyle w:val="BodyTextIndent2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rFonts w:asciiTheme="minorHAnsi" w:hAnsiTheme="minorHAnsi" w:cs="Arial"/>
          <w:color w:val="000000" w:themeColor="text1"/>
          <w:sz w:val="22"/>
        </w:rPr>
      </w:pPr>
      <w:r w:rsidRPr="00816FAC">
        <w:rPr>
          <w:rFonts w:asciiTheme="minorHAnsi" w:hAnsiTheme="minorHAnsi" w:cs="Arial"/>
          <w:color w:val="000000" w:themeColor="text1"/>
          <w:sz w:val="22"/>
        </w:rPr>
        <w:t>The Lead Assessor shall present the assessment schedule (AF</w:t>
      </w:r>
      <w:r w:rsidR="00F90E7C" w:rsidRPr="00816FAC">
        <w:rPr>
          <w:rFonts w:asciiTheme="minorHAnsi" w:hAnsiTheme="minorHAnsi" w:cs="Arial"/>
          <w:color w:val="000000" w:themeColor="text1"/>
          <w:sz w:val="22"/>
        </w:rPr>
        <w:t xml:space="preserve"> 1) to </w:t>
      </w:r>
      <w:r w:rsidR="00C15AA2">
        <w:rPr>
          <w:rFonts w:asciiTheme="minorHAnsi" w:hAnsiTheme="minorHAnsi" w:cs="Arial"/>
          <w:color w:val="000000" w:themeColor="text1"/>
          <w:sz w:val="22"/>
        </w:rPr>
        <w:t>organisation</w:t>
      </w:r>
      <w:r w:rsidRPr="00816FAC">
        <w:rPr>
          <w:rFonts w:asciiTheme="minorHAnsi" w:hAnsiTheme="minorHAnsi" w:cs="Arial"/>
          <w:color w:val="000000" w:themeColor="text1"/>
          <w:sz w:val="22"/>
        </w:rPr>
        <w:t xml:space="preserve"> representatives. The </w:t>
      </w:r>
      <w:r w:rsidR="00C15AA2">
        <w:rPr>
          <w:rFonts w:asciiTheme="minorHAnsi" w:hAnsiTheme="minorHAnsi" w:cs="Arial"/>
          <w:color w:val="000000" w:themeColor="text1"/>
          <w:sz w:val="22"/>
        </w:rPr>
        <w:t>organisation</w:t>
      </w:r>
      <w:r w:rsidRPr="00816FAC">
        <w:rPr>
          <w:rFonts w:asciiTheme="minorHAnsi" w:hAnsiTheme="minorHAnsi" w:cs="Arial"/>
          <w:color w:val="000000" w:themeColor="text1"/>
          <w:sz w:val="22"/>
        </w:rPr>
        <w:t xml:space="preserve"> will be requested to assign guide/ co-coordinator to accompany each Assessor.</w:t>
      </w:r>
    </w:p>
    <w:p w14:paraId="7CABEF3B" w14:textId="77777777" w:rsidR="00DE70BE" w:rsidRDefault="00DE70BE" w:rsidP="00DE70BE">
      <w:pPr>
        <w:pStyle w:val="ListParagraph"/>
        <w:rPr>
          <w:rFonts w:asciiTheme="minorHAnsi" w:hAnsiTheme="minorHAnsi" w:cs="Arial"/>
          <w:color w:val="000000" w:themeColor="text1"/>
          <w:sz w:val="22"/>
        </w:rPr>
      </w:pPr>
    </w:p>
    <w:p w14:paraId="0238AC13" w14:textId="58CFB829" w:rsidR="00E468A8" w:rsidRPr="00DF3F3A" w:rsidRDefault="00331F80" w:rsidP="00DF3F3A">
      <w:pPr>
        <w:pStyle w:val="BodyTextIndent2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rFonts w:asciiTheme="minorHAnsi" w:hAnsiTheme="minorHAnsi" w:cs="Arial"/>
          <w:color w:val="000000" w:themeColor="text1"/>
          <w:sz w:val="22"/>
        </w:rPr>
      </w:pPr>
      <w:r w:rsidRPr="00DE70BE">
        <w:rPr>
          <w:rFonts w:asciiTheme="minorHAnsi" w:hAnsiTheme="minorHAnsi" w:cs="Arial"/>
          <w:color w:val="000000" w:themeColor="text1"/>
          <w:sz w:val="22"/>
        </w:rPr>
        <w:t xml:space="preserve">The Lead Assessor shall inform the </w:t>
      </w:r>
      <w:r w:rsidR="00C15AA2" w:rsidRPr="00DE70BE">
        <w:rPr>
          <w:rFonts w:asciiTheme="minorHAnsi" w:hAnsiTheme="minorHAnsi" w:cs="Arial"/>
          <w:color w:val="000000" w:themeColor="text1"/>
          <w:sz w:val="22"/>
        </w:rPr>
        <w:t>organisation</w:t>
      </w:r>
      <w:r w:rsidRPr="00DE70BE">
        <w:rPr>
          <w:rFonts w:asciiTheme="minorHAnsi" w:hAnsiTheme="minorHAnsi" w:cs="Arial"/>
          <w:color w:val="000000" w:themeColor="text1"/>
          <w:sz w:val="22"/>
        </w:rPr>
        <w:t xml:space="preserve"> that the assessment team shall not be approached by the </w:t>
      </w:r>
      <w:r w:rsidR="00C15AA2" w:rsidRPr="00DE70BE">
        <w:rPr>
          <w:rFonts w:asciiTheme="minorHAnsi" w:hAnsiTheme="minorHAnsi" w:cs="Arial"/>
          <w:color w:val="000000" w:themeColor="text1"/>
          <w:sz w:val="22"/>
        </w:rPr>
        <w:t>organisation</w:t>
      </w:r>
      <w:r w:rsidRPr="00DE70BE">
        <w:rPr>
          <w:rFonts w:asciiTheme="minorHAnsi" w:hAnsiTheme="minorHAnsi" w:cs="Arial"/>
          <w:color w:val="000000" w:themeColor="text1"/>
          <w:sz w:val="22"/>
        </w:rPr>
        <w:t xml:space="preserve"> for closure of non-conformities while the assessment is in progress. Non-conformities may be closed while the assessment report is being compiled.</w:t>
      </w:r>
      <w:r w:rsidR="00A86325" w:rsidRPr="00DE70BE">
        <w:rPr>
          <w:rFonts w:asciiTheme="minorHAnsi" w:hAnsiTheme="minorHAnsi" w:cs="Arial"/>
          <w:color w:val="000000" w:themeColor="text1"/>
          <w:sz w:val="22"/>
        </w:rPr>
        <w:br/>
      </w:r>
    </w:p>
    <w:p w14:paraId="049A62B9" w14:textId="168CB3D8" w:rsidR="00331F80" w:rsidRPr="00DF3F3A" w:rsidRDefault="00B72AD1" w:rsidP="00DF3F3A">
      <w:pPr>
        <w:pStyle w:val="BodyTextIndent2"/>
        <w:numPr>
          <w:ilvl w:val="1"/>
          <w:numId w:val="11"/>
        </w:numPr>
        <w:rPr>
          <w:rFonts w:asciiTheme="minorHAnsi" w:hAnsiTheme="minorHAnsi" w:cs="Arial"/>
          <w:b/>
          <w:color w:val="000000" w:themeColor="text1"/>
          <w:sz w:val="22"/>
        </w:rPr>
      </w:pPr>
      <w:r>
        <w:rPr>
          <w:rFonts w:asciiTheme="minorHAnsi" w:hAnsiTheme="minorHAnsi" w:cs="Arial"/>
          <w:b/>
          <w:color w:val="000000" w:themeColor="text1"/>
        </w:rPr>
        <w:t>Asses</w:t>
      </w:r>
      <w:r w:rsidR="00331F80" w:rsidRPr="00816FAC">
        <w:rPr>
          <w:rFonts w:asciiTheme="minorHAnsi" w:hAnsiTheme="minorHAnsi" w:cs="Arial"/>
          <w:b/>
          <w:color w:val="000000" w:themeColor="text1"/>
        </w:rPr>
        <w:t>sment</w:t>
      </w:r>
    </w:p>
    <w:p w14:paraId="31C9F4C7" w14:textId="77777777" w:rsidR="00331F80" w:rsidRPr="00816FAC" w:rsidRDefault="00331F80" w:rsidP="00DF3F3A">
      <w:pPr>
        <w:pStyle w:val="Subtitle"/>
        <w:ind w:left="426" w:firstLine="283"/>
        <w:rPr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The assessment activities include:</w:t>
      </w:r>
    </w:p>
    <w:p w14:paraId="2BC03828" w14:textId="77777777" w:rsidR="00331F80" w:rsidRPr="00816FAC" w:rsidRDefault="00331F80" w:rsidP="00A86325">
      <w:pPr>
        <w:pStyle w:val="Subtitle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C708FBE" w14:textId="77777777" w:rsidR="00DF3F3A" w:rsidRDefault="00331F80" w:rsidP="00DF3F3A">
      <w:pPr>
        <w:pStyle w:val="BodyTextIndent2"/>
        <w:numPr>
          <w:ilvl w:val="0"/>
          <w:numId w:val="17"/>
        </w:numPr>
        <w:tabs>
          <w:tab w:val="left" w:pos="993"/>
          <w:tab w:val="num" w:pos="1440"/>
        </w:tabs>
        <w:ind w:left="993" w:hanging="284"/>
        <w:jc w:val="both"/>
        <w:rPr>
          <w:rFonts w:asciiTheme="minorHAnsi" w:hAnsiTheme="minorHAnsi" w:cs="Arial"/>
          <w:color w:val="000000" w:themeColor="text1"/>
          <w:sz w:val="22"/>
        </w:rPr>
      </w:pPr>
      <w:r w:rsidRPr="00816FAC">
        <w:rPr>
          <w:rFonts w:asciiTheme="minorHAnsi" w:hAnsiTheme="minorHAnsi" w:cs="Arial"/>
          <w:color w:val="000000" w:themeColor="text1"/>
          <w:sz w:val="22"/>
        </w:rPr>
        <w:t>The Assessment Team shall proceed</w:t>
      </w:r>
      <w:r w:rsidR="00A86325" w:rsidRPr="00816FAC">
        <w:rPr>
          <w:rFonts w:asciiTheme="minorHAnsi" w:hAnsiTheme="minorHAnsi" w:cs="Arial"/>
          <w:color w:val="000000" w:themeColor="text1"/>
          <w:sz w:val="22"/>
        </w:rPr>
        <w:t xml:space="preserve"> to various sections/ activities</w:t>
      </w:r>
      <w:r w:rsidRPr="00816FAC">
        <w:rPr>
          <w:rFonts w:asciiTheme="minorHAnsi" w:hAnsiTheme="minorHAnsi" w:cs="Arial"/>
          <w:color w:val="000000" w:themeColor="text1"/>
          <w:sz w:val="22"/>
        </w:rPr>
        <w:t xml:space="preserve"> of the </w:t>
      </w:r>
      <w:r w:rsidR="00C15AA2">
        <w:rPr>
          <w:rFonts w:asciiTheme="minorHAnsi" w:hAnsiTheme="minorHAnsi" w:cs="Arial"/>
          <w:color w:val="000000" w:themeColor="text1"/>
          <w:sz w:val="22"/>
        </w:rPr>
        <w:t>organisation</w:t>
      </w:r>
      <w:r w:rsidRPr="00816FAC">
        <w:rPr>
          <w:rFonts w:asciiTheme="minorHAnsi" w:hAnsiTheme="minorHAnsi" w:cs="Arial"/>
          <w:color w:val="000000" w:themeColor="text1"/>
          <w:sz w:val="22"/>
        </w:rPr>
        <w:t xml:space="preserve"> as planned earlier.  </w:t>
      </w:r>
    </w:p>
    <w:p w14:paraId="48BD9310" w14:textId="77777777" w:rsidR="00DF3F3A" w:rsidRDefault="00DF3F3A" w:rsidP="00DF3F3A">
      <w:pPr>
        <w:pStyle w:val="BodyTextIndent2"/>
        <w:tabs>
          <w:tab w:val="left" w:pos="993"/>
        </w:tabs>
        <w:ind w:left="993"/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5F32083E" w14:textId="129603E6" w:rsidR="00DF3F3A" w:rsidRDefault="00331F80" w:rsidP="00DF3F3A">
      <w:pPr>
        <w:pStyle w:val="BodyTextIndent2"/>
        <w:numPr>
          <w:ilvl w:val="0"/>
          <w:numId w:val="17"/>
        </w:numPr>
        <w:tabs>
          <w:tab w:val="left" w:pos="993"/>
          <w:tab w:val="num" w:pos="1440"/>
        </w:tabs>
        <w:ind w:left="993" w:hanging="284"/>
        <w:jc w:val="both"/>
        <w:rPr>
          <w:rFonts w:asciiTheme="minorHAnsi" w:hAnsiTheme="minorHAnsi" w:cs="Arial"/>
          <w:color w:val="000000" w:themeColor="text1"/>
          <w:sz w:val="22"/>
        </w:rPr>
      </w:pPr>
      <w:r w:rsidRPr="00DF3F3A">
        <w:rPr>
          <w:rFonts w:asciiTheme="minorHAnsi" w:hAnsiTheme="minorHAnsi" w:cs="Arial"/>
          <w:color w:val="000000" w:themeColor="text1"/>
          <w:sz w:val="22"/>
        </w:rPr>
        <w:t>The Assessor(s) should verify the effectiveness of Quality System and related d</w:t>
      </w:r>
      <w:r w:rsidR="002E201A" w:rsidRPr="00DF3F3A">
        <w:rPr>
          <w:rFonts w:asciiTheme="minorHAnsi" w:hAnsiTheme="minorHAnsi" w:cs="Arial"/>
          <w:color w:val="000000" w:themeColor="text1"/>
          <w:sz w:val="22"/>
        </w:rPr>
        <w:t>ocuments using audit techniques</w:t>
      </w:r>
      <w:r w:rsidRPr="00DF3F3A">
        <w:rPr>
          <w:rFonts w:asciiTheme="minorHAnsi" w:hAnsiTheme="minorHAnsi" w:cs="Arial"/>
          <w:color w:val="000000" w:themeColor="text1"/>
          <w:sz w:val="22"/>
        </w:rPr>
        <w:t xml:space="preserve">. The Assessor shall use AF 2 to record the findings. </w:t>
      </w:r>
    </w:p>
    <w:p w14:paraId="1D731B20" w14:textId="77777777" w:rsidR="00DF3F3A" w:rsidRDefault="00DF3F3A" w:rsidP="00DF3F3A">
      <w:pPr>
        <w:pStyle w:val="ListParagraph"/>
        <w:rPr>
          <w:rFonts w:asciiTheme="minorHAnsi" w:hAnsiTheme="minorHAnsi" w:cs="Arial"/>
          <w:color w:val="000000" w:themeColor="text1"/>
          <w:sz w:val="22"/>
        </w:rPr>
      </w:pPr>
    </w:p>
    <w:p w14:paraId="565DA54C" w14:textId="77777777" w:rsidR="00DF3F3A" w:rsidRDefault="00331F80" w:rsidP="00DF3F3A">
      <w:pPr>
        <w:pStyle w:val="BodyTextIndent2"/>
        <w:numPr>
          <w:ilvl w:val="0"/>
          <w:numId w:val="17"/>
        </w:numPr>
        <w:tabs>
          <w:tab w:val="left" w:pos="993"/>
          <w:tab w:val="num" w:pos="1440"/>
        </w:tabs>
        <w:ind w:left="993" w:hanging="284"/>
        <w:jc w:val="both"/>
        <w:rPr>
          <w:rFonts w:asciiTheme="minorHAnsi" w:hAnsiTheme="minorHAnsi" w:cs="Arial"/>
          <w:color w:val="000000" w:themeColor="text1"/>
          <w:sz w:val="22"/>
        </w:rPr>
      </w:pPr>
      <w:r w:rsidRPr="00DF3F3A">
        <w:rPr>
          <w:rFonts w:asciiTheme="minorHAnsi" w:hAnsiTheme="minorHAnsi" w:cs="Arial"/>
          <w:color w:val="000000" w:themeColor="text1"/>
          <w:sz w:val="22"/>
        </w:rPr>
        <w:t xml:space="preserve">The Assessor(s) should also thoroughly examine the technical competence of the </w:t>
      </w:r>
      <w:r w:rsidR="00C15AA2" w:rsidRPr="00DF3F3A">
        <w:rPr>
          <w:rFonts w:asciiTheme="minorHAnsi" w:hAnsiTheme="minorHAnsi" w:cs="Arial"/>
          <w:color w:val="000000" w:themeColor="text1"/>
          <w:sz w:val="22"/>
        </w:rPr>
        <w:t>organisation</w:t>
      </w:r>
      <w:r w:rsidRPr="00DF3F3A">
        <w:rPr>
          <w:rFonts w:asciiTheme="minorHAnsi" w:hAnsiTheme="minorHAnsi" w:cs="Arial"/>
          <w:color w:val="000000" w:themeColor="text1"/>
          <w:sz w:val="22"/>
        </w:rPr>
        <w:t xml:space="preserve"> in terms of manpower, qualification, experience, </w:t>
      </w:r>
      <w:r w:rsidR="00F90E7C" w:rsidRPr="00DF3F3A">
        <w:rPr>
          <w:rFonts w:asciiTheme="minorHAnsi" w:hAnsiTheme="minorHAnsi" w:cs="Arial"/>
          <w:color w:val="000000" w:themeColor="text1"/>
          <w:sz w:val="22"/>
        </w:rPr>
        <w:t>up to</w:t>
      </w:r>
      <w:r w:rsidRPr="00DF3F3A">
        <w:rPr>
          <w:rFonts w:asciiTheme="minorHAnsi" w:hAnsiTheme="minorHAnsi" w:cs="Arial"/>
          <w:color w:val="000000" w:themeColor="text1"/>
          <w:sz w:val="22"/>
        </w:rPr>
        <w:t xml:space="preserve"> date knowledge, equipment and other related elements.</w:t>
      </w:r>
    </w:p>
    <w:p w14:paraId="619B3903" w14:textId="77777777" w:rsidR="00DF3F3A" w:rsidRDefault="00DF3F3A" w:rsidP="00DF3F3A">
      <w:pPr>
        <w:pStyle w:val="ListParagraph"/>
        <w:rPr>
          <w:rFonts w:asciiTheme="minorHAnsi" w:hAnsiTheme="minorHAnsi" w:cs="Arial"/>
          <w:color w:val="000000" w:themeColor="text1"/>
          <w:sz w:val="22"/>
        </w:rPr>
      </w:pPr>
    </w:p>
    <w:p w14:paraId="671F80B1" w14:textId="1BC1015A" w:rsidR="00331F80" w:rsidRPr="00DF3F3A" w:rsidRDefault="00331F80" w:rsidP="00DF3F3A">
      <w:pPr>
        <w:pStyle w:val="BodyTextIndent2"/>
        <w:numPr>
          <w:ilvl w:val="0"/>
          <w:numId w:val="17"/>
        </w:numPr>
        <w:tabs>
          <w:tab w:val="left" w:pos="993"/>
          <w:tab w:val="num" w:pos="1440"/>
        </w:tabs>
        <w:ind w:left="993" w:hanging="284"/>
        <w:jc w:val="both"/>
        <w:rPr>
          <w:rFonts w:asciiTheme="minorHAnsi" w:hAnsiTheme="minorHAnsi" w:cs="Arial"/>
          <w:color w:val="000000" w:themeColor="text1"/>
          <w:sz w:val="22"/>
        </w:rPr>
      </w:pPr>
      <w:r w:rsidRPr="00DF3F3A">
        <w:rPr>
          <w:rFonts w:asciiTheme="minorHAnsi" w:hAnsiTheme="minorHAnsi" w:cs="Arial"/>
          <w:color w:val="000000" w:themeColor="text1"/>
          <w:sz w:val="22"/>
        </w:rPr>
        <w:t xml:space="preserve">The object of assessment is to ascertain by observations of the activities whether the work of the </w:t>
      </w:r>
      <w:r w:rsidR="00C15AA2" w:rsidRPr="00DF3F3A">
        <w:rPr>
          <w:rFonts w:asciiTheme="minorHAnsi" w:hAnsiTheme="minorHAnsi" w:cs="Arial"/>
          <w:color w:val="000000" w:themeColor="text1"/>
          <w:sz w:val="22"/>
        </w:rPr>
        <w:t>organisation</w:t>
      </w:r>
      <w:r w:rsidRPr="00DF3F3A">
        <w:rPr>
          <w:rFonts w:asciiTheme="minorHAnsi" w:hAnsiTheme="minorHAnsi" w:cs="Arial"/>
          <w:color w:val="000000" w:themeColor="text1"/>
          <w:sz w:val="22"/>
        </w:rPr>
        <w:t xml:space="preserve"> is being carried out in accordance with the ‘QAI Standards</w:t>
      </w:r>
      <w:r w:rsidR="00F90E7C" w:rsidRPr="00DF3F3A">
        <w:rPr>
          <w:rFonts w:asciiTheme="minorHAnsi" w:hAnsiTheme="minorHAnsi" w:cs="Arial"/>
          <w:color w:val="000000" w:themeColor="text1"/>
          <w:sz w:val="22"/>
        </w:rPr>
        <w:t>’</w:t>
      </w:r>
      <w:r w:rsidRPr="00DF3F3A">
        <w:rPr>
          <w:rFonts w:asciiTheme="minorHAnsi" w:hAnsiTheme="minorHAnsi" w:cs="Arial"/>
          <w:color w:val="000000" w:themeColor="text1"/>
          <w:sz w:val="22"/>
        </w:rPr>
        <w:t xml:space="preserve">. Assessor shall </w:t>
      </w:r>
      <w:r w:rsidR="002E201A" w:rsidRPr="00DF3F3A">
        <w:rPr>
          <w:rFonts w:asciiTheme="minorHAnsi" w:hAnsiTheme="minorHAnsi" w:cs="Arial"/>
          <w:color w:val="000000" w:themeColor="text1"/>
          <w:sz w:val="22"/>
        </w:rPr>
        <w:t>record detailed non-conformance</w:t>
      </w:r>
      <w:r w:rsidRPr="00DF3F3A">
        <w:rPr>
          <w:rFonts w:asciiTheme="minorHAnsi" w:hAnsiTheme="minorHAnsi" w:cs="Arial"/>
          <w:color w:val="000000" w:themeColor="text1"/>
          <w:sz w:val="22"/>
        </w:rPr>
        <w:t xml:space="preserve"> as they occur on AF 3. </w:t>
      </w:r>
      <w:r w:rsidR="002E201A" w:rsidRPr="00DF3F3A">
        <w:rPr>
          <w:rFonts w:asciiTheme="minorHAnsi" w:hAnsiTheme="minorHAnsi" w:cs="Arial"/>
          <w:color w:val="000000" w:themeColor="text1"/>
          <w:sz w:val="22"/>
        </w:rPr>
        <w:t>Assessment team shall score each criterion as per following guidelines:</w:t>
      </w:r>
    </w:p>
    <w:p w14:paraId="3E98EAB5" w14:textId="77777777" w:rsidR="002E201A" w:rsidRDefault="002E201A" w:rsidP="002E201A">
      <w:pPr>
        <w:pStyle w:val="ListParagraph"/>
        <w:rPr>
          <w:rFonts w:asciiTheme="minorHAnsi" w:hAnsiTheme="minorHAnsi" w:cs="Arial"/>
          <w:color w:val="000000" w:themeColor="text1"/>
          <w:sz w:val="22"/>
        </w:rPr>
      </w:pPr>
    </w:p>
    <w:p w14:paraId="0B70E485" w14:textId="77777777" w:rsidR="002E201A" w:rsidRPr="002E201A" w:rsidRDefault="002E201A" w:rsidP="002E201A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E</w:t>
      </w:r>
      <w:r w:rsidRPr="002E201A">
        <w:rPr>
          <w:rFonts w:asciiTheme="minorHAnsi" w:hAnsiTheme="minorHAnsi"/>
          <w:sz w:val="22"/>
          <w:szCs w:val="22"/>
        </w:rPr>
        <w:t xml:space="preserve">ach criterion </w:t>
      </w:r>
      <w:r>
        <w:rPr>
          <w:rFonts w:asciiTheme="minorHAnsi" w:hAnsiTheme="minorHAnsi"/>
          <w:sz w:val="22"/>
          <w:szCs w:val="22"/>
        </w:rPr>
        <w:t xml:space="preserve">to be scored </w:t>
      </w:r>
      <w:r w:rsidRPr="002E201A">
        <w:rPr>
          <w:rFonts w:asciiTheme="minorHAnsi" w:hAnsiTheme="minorHAnsi"/>
          <w:sz w:val="22"/>
          <w:szCs w:val="22"/>
        </w:rPr>
        <w:t>based on the compliance achieved as per below. There are 4 possible outcomes i.e. 10/5/0/NA.</w:t>
      </w:r>
    </w:p>
    <w:p w14:paraId="04FB6FBA" w14:textId="77777777" w:rsidR="002E201A" w:rsidRPr="002E201A" w:rsidRDefault="002E201A" w:rsidP="002E201A">
      <w:pPr>
        <w:rPr>
          <w:rFonts w:asciiTheme="minorHAnsi" w:hAnsiTheme="minorHAnsi"/>
          <w:sz w:val="22"/>
          <w:szCs w:val="22"/>
        </w:rPr>
      </w:pPr>
    </w:p>
    <w:p w14:paraId="3CF9E8E5" w14:textId="77777777" w:rsidR="002E201A" w:rsidRPr="002E201A" w:rsidRDefault="002E201A" w:rsidP="002E201A">
      <w:pPr>
        <w:pStyle w:val="ListParagraph"/>
        <w:numPr>
          <w:ilvl w:val="0"/>
          <w:numId w:val="20"/>
        </w:numPr>
        <w:spacing w:after="60"/>
        <w:contextualSpacing/>
        <w:rPr>
          <w:rFonts w:asciiTheme="minorHAnsi" w:hAnsiTheme="minorHAnsi"/>
          <w:sz w:val="22"/>
          <w:szCs w:val="22"/>
        </w:rPr>
      </w:pPr>
      <w:r w:rsidRPr="002E201A">
        <w:rPr>
          <w:rFonts w:asciiTheme="minorHAnsi" w:hAnsiTheme="minorHAnsi"/>
          <w:sz w:val="22"/>
          <w:szCs w:val="22"/>
        </w:rPr>
        <w:t>Compliance to the requirement: 10 (70 or &gt;70% samples complying)</w:t>
      </w:r>
    </w:p>
    <w:p w14:paraId="5A68671E" w14:textId="77777777" w:rsidR="002E201A" w:rsidRPr="002E201A" w:rsidRDefault="002E201A" w:rsidP="002E201A">
      <w:pPr>
        <w:pStyle w:val="ListParagraph"/>
        <w:numPr>
          <w:ilvl w:val="0"/>
          <w:numId w:val="20"/>
        </w:numPr>
        <w:spacing w:after="60"/>
        <w:contextualSpacing/>
        <w:rPr>
          <w:rFonts w:asciiTheme="minorHAnsi" w:hAnsiTheme="minorHAnsi"/>
          <w:sz w:val="22"/>
          <w:szCs w:val="22"/>
        </w:rPr>
      </w:pPr>
      <w:r w:rsidRPr="002E201A">
        <w:rPr>
          <w:rFonts w:asciiTheme="minorHAnsi" w:hAnsiTheme="minorHAnsi"/>
          <w:sz w:val="22"/>
          <w:szCs w:val="22"/>
        </w:rPr>
        <w:t>Partial compliance to the requirement: 5 (30 to 69% samples complying)</w:t>
      </w:r>
    </w:p>
    <w:p w14:paraId="7248C023" w14:textId="77777777" w:rsidR="002E201A" w:rsidRPr="002E201A" w:rsidRDefault="002E201A" w:rsidP="002E201A">
      <w:pPr>
        <w:pStyle w:val="ListParagraph"/>
        <w:numPr>
          <w:ilvl w:val="0"/>
          <w:numId w:val="20"/>
        </w:numPr>
        <w:spacing w:after="60"/>
        <w:contextualSpacing/>
        <w:rPr>
          <w:rFonts w:asciiTheme="minorHAnsi" w:hAnsiTheme="minorHAnsi"/>
          <w:sz w:val="22"/>
          <w:szCs w:val="22"/>
        </w:rPr>
      </w:pPr>
      <w:r w:rsidRPr="002E201A">
        <w:rPr>
          <w:rFonts w:asciiTheme="minorHAnsi" w:hAnsiTheme="minorHAnsi"/>
          <w:sz w:val="22"/>
          <w:szCs w:val="22"/>
        </w:rPr>
        <w:t>Non-compliance to the requirement: 0 (&lt;30% samples complying)</w:t>
      </w:r>
    </w:p>
    <w:p w14:paraId="6C00018A" w14:textId="77777777" w:rsidR="002E201A" w:rsidRPr="002E201A" w:rsidRDefault="002E201A" w:rsidP="002E201A">
      <w:pPr>
        <w:pStyle w:val="ListParagraph"/>
        <w:numPr>
          <w:ilvl w:val="0"/>
          <w:numId w:val="20"/>
        </w:numPr>
        <w:spacing w:after="60"/>
        <w:contextualSpacing/>
        <w:rPr>
          <w:rFonts w:asciiTheme="minorHAnsi" w:hAnsiTheme="minorHAnsi"/>
          <w:sz w:val="22"/>
          <w:szCs w:val="22"/>
        </w:rPr>
      </w:pPr>
      <w:r w:rsidRPr="002E201A">
        <w:rPr>
          <w:rFonts w:asciiTheme="minorHAnsi" w:hAnsiTheme="minorHAnsi"/>
          <w:sz w:val="22"/>
          <w:szCs w:val="22"/>
        </w:rPr>
        <w:t>Not Applicable: NA (There may be a possibility that some of the standard/cri</w:t>
      </w:r>
      <w:r>
        <w:rPr>
          <w:rFonts w:asciiTheme="minorHAnsi" w:hAnsiTheme="minorHAnsi"/>
          <w:sz w:val="22"/>
          <w:szCs w:val="22"/>
        </w:rPr>
        <w:t>terion is not relevant to a spe</w:t>
      </w:r>
      <w:r w:rsidRPr="002E201A">
        <w:rPr>
          <w:rFonts w:asciiTheme="minorHAnsi" w:hAnsiTheme="minorHAnsi"/>
          <w:sz w:val="22"/>
          <w:szCs w:val="22"/>
        </w:rPr>
        <w:t xml:space="preserve">cific type of </w:t>
      </w:r>
      <w:proofErr w:type="spellStart"/>
      <w:r w:rsidRPr="002E201A">
        <w:rPr>
          <w:rFonts w:asciiTheme="minorHAnsi" w:hAnsiTheme="minorHAnsi"/>
          <w:sz w:val="22"/>
          <w:szCs w:val="22"/>
        </w:rPr>
        <w:t>centre</w:t>
      </w:r>
      <w:proofErr w:type="spellEnd"/>
      <w:r w:rsidRPr="002E201A">
        <w:rPr>
          <w:rFonts w:asciiTheme="minorHAnsi" w:hAnsiTheme="minorHAnsi"/>
          <w:sz w:val="22"/>
          <w:szCs w:val="22"/>
        </w:rPr>
        <w:t xml:space="preserve"> base</w:t>
      </w:r>
      <w:r>
        <w:rPr>
          <w:rFonts w:asciiTheme="minorHAnsi" w:hAnsiTheme="minorHAnsi"/>
          <w:sz w:val="22"/>
          <w:szCs w:val="22"/>
        </w:rPr>
        <w:t>d on its services, so that stan</w:t>
      </w:r>
      <w:r w:rsidRPr="002E201A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>a</w:t>
      </w:r>
      <w:r w:rsidRPr="002E201A">
        <w:rPr>
          <w:rFonts w:asciiTheme="minorHAnsi" w:hAnsiTheme="minorHAnsi"/>
          <w:sz w:val="22"/>
          <w:szCs w:val="22"/>
        </w:rPr>
        <w:t>rd/criterion</w:t>
      </w:r>
    </w:p>
    <w:p w14:paraId="5747EAAA" w14:textId="77777777" w:rsidR="002E201A" w:rsidRDefault="002E201A" w:rsidP="002E201A">
      <w:pPr>
        <w:rPr>
          <w:rFonts w:asciiTheme="minorHAnsi" w:hAnsiTheme="minorHAnsi"/>
          <w:sz w:val="22"/>
          <w:szCs w:val="22"/>
        </w:rPr>
      </w:pPr>
    </w:p>
    <w:p w14:paraId="7D026C5F" w14:textId="77777777" w:rsidR="00DF171A" w:rsidRPr="00CA09A1" w:rsidRDefault="00B841B9" w:rsidP="00DF171A">
      <w:pPr>
        <w:pStyle w:val="BodyTextIndent2"/>
        <w:jc w:val="both"/>
        <w:rPr>
          <w:rFonts w:ascii="Calibri" w:hAnsi="Calibri"/>
          <w:sz w:val="22"/>
          <w:szCs w:val="22"/>
          <w:lang w:val="en-IN" w:eastAsia="en-IN" w:bidi="hi-IN"/>
        </w:rPr>
      </w:pPr>
      <w:r>
        <w:rPr>
          <w:rFonts w:ascii="Calibri" w:hAnsi="Calibri"/>
          <w:sz w:val="22"/>
          <w:szCs w:val="22"/>
          <w:lang w:val="en-IN" w:eastAsia="en-IN" w:bidi="hi-IN"/>
        </w:rPr>
        <w:t xml:space="preserve">While scoring a </w:t>
      </w:r>
      <w:r w:rsidR="00953B7B">
        <w:rPr>
          <w:rFonts w:ascii="Calibri" w:hAnsi="Calibri"/>
          <w:sz w:val="22"/>
          <w:szCs w:val="22"/>
          <w:lang w:val="en-IN" w:eastAsia="en-IN" w:bidi="hi-IN"/>
        </w:rPr>
        <w:t>criterion</w:t>
      </w:r>
      <w:r>
        <w:rPr>
          <w:rFonts w:ascii="Calibri" w:hAnsi="Calibri"/>
          <w:sz w:val="22"/>
          <w:szCs w:val="22"/>
          <w:lang w:val="en-IN" w:eastAsia="en-IN" w:bidi="hi-IN"/>
        </w:rPr>
        <w:t xml:space="preserve"> related to </w:t>
      </w:r>
      <w:r w:rsidRPr="00966E3D">
        <w:rPr>
          <w:rFonts w:ascii="Calibri" w:hAnsi="Calibri"/>
          <w:sz w:val="22"/>
          <w:szCs w:val="22"/>
          <w:lang w:val="en-IN" w:eastAsia="en-IN" w:bidi="hi-IN"/>
        </w:rPr>
        <w:t>regulatory/ lega</w:t>
      </w:r>
      <w:r w:rsidRPr="00CA09A1">
        <w:rPr>
          <w:rFonts w:ascii="Calibri" w:hAnsi="Calibri"/>
          <w:sz w:val="22"/>
          <w:szCs w:val="22"/>
          <w:lang w:val="en-IN" w:eastAsia="en-IN" w:bidi="hi-IN"/>
        </w:rPr>
        <w:t>l</w:t>
      </w:r>
      <w:r w:rsidR="00953B7B">
        <w:rPr>
          <w:rFonts w:ascii="Calibri" w:hAnsi="Calibri"/>
          <w:sz w:val="22"/>
          <w:szCs w:val="22"/>
          <w:lang w:val="en-IN" w:eastAsia="en-IN" w:bidi="hi-IN"/>
        </w:rPr>
        <w:t xml:space="preserve"> requirement, it is to be either zero or 10 as it cannot be partial compliance. </w:t>
      </w:r>
    </w:p>
    <w:p w14:paraId="610478F0" w14:textId="77777777" w:rsidR="00DF171A" w:rsidRDefault="00DF171A" w:rsidP="002E201A">
      <w:pPr>
        <w:rPr>
          <w:rFonts w:asciiTheme="minorHAnsi" w:hAnsiTheme="minorHAnsi"/>
          <w:sz w:val="22"/>
          <w:szCs w:val="22"/>
        </w:rPr>
      </w:pPr>
    </w:p>
    <w:p w14:paraId="03A075EB" w14:textId="77777777" w:rsidR="002E201A" w:rsidRPr="002E201A" w:rsidRDefault="002E201A" w:rsidP="00195927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2E201A">
        <w:rPr>
          <w:rFonts w:asciiTheme="minorHAnsi" w:hAnsiTheme="minorHAnsi"/>
          <w:sz w:val="22"/>
          <w:szCs w:val="22"/>
        </w:rPr>
        <w:t xml:space="preserve">After each criterion is scored, average of all criteria is taken to get the score of that </w:t>
      </w:r>
      <w:r w:rsidR="00195927">
        <w:rPr>
          <w:rFonts w:asciiTheme="minorHAnsi" w:hAnsiTheme="minorHAnsi"/>
          <w:sz w:val="22"/>
          <w:szCs w:val="22"/>
        </w:rPr>
        <w:t>p</w:t>
      </w:r>
      <w:r w:rsidRPr="002E201A">
        <w:rPr>
          <w:rFonts w:asciiTheme="minorHAnsi" w:hAnsiTheme="minorHAnsi"/>
          <w:sz w:val="22"/>
          <w:szCs w:val="22"/>
        </w:rPr>
        <w:t>articular standard.</w:t>
      </w:r>
    </w:p>
    <w:p w14:paraId="3DD86CF9" w14:textId="77777777" w:rsidR="002E201A" w:rsidRPr="002E201A" w:rsidRDefault="002E201A" w:rsidP="00195927">
      <w:pPr>
        <w:jc w:val="both"/>
        <w:rPr>
          <w:rFonts w:asciiTheme="minorHAnsi" w:hAnsiTheme="minorHAnsi"/>
          <w:sz w:val="22"/>
          <w:szCs w:val="22"/>
        </w:rPr>
      </w:pPr>
    </w:p>
    <w:p w14:paraId="32D95391" w14:textId="77777777" w:rsidR="002E201A" w:rsidRPr="002E201A" w:rsidRDefault="002E201A" w:rsidP="00195927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2E201A">
        <w:rPr>
          <w:rFonts w:asciiTheme="minorHAnsi" w:hAnsiTheme="minorHAnsi"/>
          <w:sz w:val="22"/>
          <w:szCs w:val="22"/>
        </w:rPr>
        <w:t xml:space="preserve">After each standard is scored, average of all standards is taken which gives the score of that </w:t>
      </w:r>
      <w:r w:rsidR="00195927">
        <w:rPr>
          <w:rFonts w:asciiTheme="minorHAnsi" w:hAnsiTheme="minorHAnsi"/>
          <w:sz w:val="22"/>
          <w:szCs w:val="22"/>
        </w:rPr>
        <w:t>particular</w:t>
      </w:r>
      <w:r w:rsidRPr="002E201A">
        <w:rPr>
          <w:rFonts w:asciiTheme="minorHAnsi" w:hAnsiTheme="minorHAnsi"/>
          <w:sz w:val="22"/>
          <w:szCs w:val="22"/>
        </w:rPr>
        <w:t xml:space="preserve"> Chapter.</w:t>
      </w:r>
    </w:p>
    <w:p w14:paraId="5667A39D" w14:textId="77777777" w:rsidR="002E201A" w:rsidRPr="002E201A" w:rsidRDefault="002E201A" w:rsidP="00195927">
      <w:pPr>
        <w:jc w:val="both"/>
        <w:rPr>
          <w:rFonts w:asciiTheme="minorHAnsi" w:hAnsiTheme="minorHAnsi"/>
          <w:sz w:val="22"/>
          <w:szCs w:val="22"/>
        </w:rPr>
      </w:pPr>
    </w:p>
    <w:p w14:paraId="60FC91E1" w14:textId="77777777" w:rsidR="002E201A" w:rsidRPr="002E201A" w:rsidRDefault="002E201A" w:rsidP="00195927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E201A">
        <w:rPr>
          <w:rFonts w:asciiTheme="minorHAnsi" w:hAnsiTheme="minorHAnsi"/>
          <w:sz w:val="22"/>
          <w:szCs w:val="22"/>
        </w:rPr>
        <w:t>Then, average of all chapters is calculated.</w:t>
      </w:r>
    </w:p>
    <w:p w14:paraId="54754864" w14:textId="77777777" w:rsidR="00331F80" w:rsidRPr="00816FAC" w:rsidRDefault="00331F80" w:rsidP="00B72AD1">
      <w:pPr>
        <w:ind w:right="-720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</w:p>
    <w:p w14:paraId="378A22C1" w14:textId="5B5AAECB" w:rsidR="00331F80" w:rsidRPr="00DF3F3A" w:rsidRDefault="00331F80" w:rsidP="00DF3F3A">
      <w:pPr>
        <w:pStyle w:val="BodyTextIndent2"/>
        <w:numPr>
          <w:ilvl w:val="1"/>
          <w:numId w:val="11"/>
        </w:numPr>
        <w:jc w:val="both"/>
        <w:rPr>
          <w:rFonts w:asciiTheme="minorHAnsi" w:hAnsiTheme="minorHAnsi" w:cs="Arial"/>
          <w:b/>
          <w:color w:val="000000" w:themeColor="text1"/>
        </w:rPr>
      </w:pPr>
      <w:r w:rsidRPr="00816FAC">
        <w:rPr>
          <w:rFonts w:asciiTheme="minorHAnsi" w:hAnsiTheme="minorHAnsi" w:cs="Arial"/>
          <w:b/>
          <w:color w:val="000000" w:themeColor="text1"/>
        </w:rPr>
        <w:t>Compilation of assessment report</w:t>
      </w:r>
    </w:p>
    <w:p w14:paraId="49641F0E" w14:textId="77777777" w:rsidR="00331F80" w:rsidRPr="00816FAC" w:rsidRDefault="00331F80" w:rsidP="00C15AA2">
      <w:pPr>
        <w:pStyle w:val="BodyTextIndent2"/>
        <w:tabs>
          <w:tab w:val="left" w:pos="240"/>
        </w:tabs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The Assessment Report should consist of various documents in the or</w:t>
      </w:r>
      <w:r w:rsidR="00F90E7C" w:rsidRPr="00816FAC">
        <w:rPr>
          <w:rFonts w:asciiTheme="minorHAnsi" w:hAnsiTheme="minorHAnsi" w:cs="Arial"/>
          <w:color w:val="000000" w:themeColor="text1"/>
          <w:sz w:val="22"/>
          <w:szCs w:val="22"/>
        </w:rPr>
        <w:t>der as indicated in AF</w:t>
      </w:r>
      <w:r w:rsidR="00A86325"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4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>. Each form or checklist should be carefully filled in. The pages should be serially numbered.</w:t>
      </w:r>
    </w:p>
    <w:p w14:paraId="210826DE" w14:textId="77777777" w:rsidR="00331F80" w:rsidRPr="00816FAC" w:rsidRDefault="00331F80" w:rsidP="00C15AA2">
      <w:pPr>
        <w:pStyle w:val="BodyTextIndent2"/>
        <w:ind w:left="0"/>
        <w:jc w:val="both"/>
        <w:rPr>
          <w:rFonts w:asciiTheme="minorHAnsi" w:hAnsiTheme="minorHAnsi" w:cs="Arial"/>
          <w:b/>
          <w:color w:val="000000" w:themeColor="text1"/>
          <w:sz w:val="22"/>
        </w:rPr>
      </w:pPr>
    </w:p>
    <w:p w14:paraId="50C7D0C3" w14:textId="77777777" w:rsidR="00331F80" w:rsidRPr="00816FAC" w:rsidRDefault="00331F80" w:rsidP="00C15AA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</w:rPr>
      </w:pPr>
      <w:r w:rsidRPr="00816FAC">
        <w:rPr>
          <w:rFonts w:asciiTheme="minorHAnsi" w:hAnsiTheme="minorHAnsi" w:cs="Arial"/>
          <w:color w:val="000000" w:themeColor="text1"/>
          <w:sz w:val="22"/>
        </w:rPr>
        <w:t>Lead Assessor shall compile the observations from the assessors (AF 2) and summary on non-compliance (AF 3) from all the assessors.</w:t>
      </w:r>
    </w:p>
    <w:p w14:paraId="1CA0B8EF" w14:textId="77777777" w:rsidR="00331F80" w:rsidRPr="00816FAC" w:rsidRDefault="00331F80" w:rsidP="00C15AA2">
      <w:pPr>
        <w:pStyle w:val="BodyTextIndent2"/>
        <w:ind w:left="144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CE37879" w14:textId="6F4FA2C3" w:rsidR="00331F80" w:rsidRPr="00816FAC" w:rsidRDefault="00331F80" w:rsidP="00C15AA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</w:rPr>
      </w:pPr>
      <w:r w:rsidRPr="00816FAC">
        <w:rPr>
          <w:rFonts w:asciiTheme="minorHAnsi" w:hAnsiTheme="minorHAnsi" w:cs="Arial"/>
          <w:color w:val="000000" w:themeColor="text1"/>
          <w:sz w:val="22"/>
        </w:rPr>
        <w:t>The Lead Assessor shall give the summary of the assessmen</w:t>
      </w:r>
      <w:r w:rsidR="004B33F2" w:rsidRPr="00816FAC">
        <w:rPr>
          <w:rFonts w:asciiTheme="minorHAnsi" w:hAnsiTheme="minorHAnsi" w:cs="Arial"/>
          <w:color w:val="000000" w:themeColor="text1"/>
          <w:sz w:val="22"/>
        </w:rPr>
        <w:t>t in his final report (</w:t>
      </w:r>
      <w:r w:rsidR="00A86325" w:rsidRPr="00816FAC">
        <w:rPr>
          <w:rFonts w:asciiTheme="minorHAnsi" w:hAnsiTheme="minorHAnsi" w:cs="Arial"/>
          <w:color w:val="000000" w:themeColor="text1"/>
          <w:sz w:val="22"/>
        </w:rPr>
        <w:t>AF 4</w:t>
      </w:r>
      <w:r w:rsidRPr="00816FAC">
        <w:rPr>
          <w:rFonts w:asciiTheme="minorHAnsi" w:hAnsiTheme="minorHAnsi" w:cs="Arial"/>
          <w:color w:val="000000" w:themeColor="text1"/>
          <w:sz w:val="22"/>
        </w:rPr>
        <w:t xml:space="preserve">). The reports shall be signed by the </w:t>
      </w:r>
      <w:proofErr w:type="spellStart"/>
      <w:r w:rsidRPr="00816FAC">
        <w:rPr>
          <w:rFonts w:asciiTheme="minorHAnsi" w:hAnsiTheme="minorHAnsi" w:cs="Arial"/>
          <w:color w:val="000000" w:themeColor="text1"/>
          <w:sz w:val="22"/>
        </w:rPr>
        <w:t>authori</w:t>
      </w:r>
      <w:r w:rsidR="002315B7">
        <w:rPr>
          <w:rFonts w:asciiTheme="minorHAnsi" w:hAnsiTheme="minorHAnsi" w:cs="Arial"/>
          <w:color w:val="000000" w:themeColor="text1"/>
          <w:sz w:val="22"/>
        </w:rPr>
        <w:t>s</w:t>
      </w:r>
      <w:r w:rsidRPr="00816FAC">
        <w:rPr>
          <w:rFonts w:asciiTheme="minorHAnsi" w:hAnsiTheme="minorHAnsi" w:cs="Arial"/>
          <w:color w:val="000000" w:themeColor="text1"/>
          <w:sz w:val="22"/>
        </w:rPr>
        <w:t>ed</w:t>
      </w:r>
      <w:proofErr w:type="spellEnd"/>
      <w:r w:rsidRPr="00816FAC">
        <w:rPr>
          <w:rFonts w:asciiTheme="minorHAnsi" w:hAnsiTheme="minorHAnsi" w:cs="Arial"/>
          <w:color w:val="000000" w:themeColor="text1"/>
          <w:sz w:val="22"/>
        </w:rPr>
        <w:t xml:space="preserve"> signatory of the </w:t>
      </w:r>
      <w:r w:rsidR="00C15AA2">
        <w:rPr>
          <w:rFonts w:asciiTheme="minorHAnsi" w:hAnsiTheme="minorHAnsi" w:cs="Arial"/>
          <w:color w:val="000000" w:themeColor="text1"/>
          <w:sz w:val="22"/>
        </w:rPr>
        <w:t>organisation</w:t>
      </w:r>
      <w:r w:rsidRPr="00816FAC">
        <w:rPr>
          <w:rFonts w:asciiTheme="minorHAnsi" w:hAnsiTheme="minorHAnsi" w:cs="Arial"/>
          <w:color w:val="000000" w:themeColor="text1"/>
          <w:sz w:val="22"/>
        </w:rPr>
        <w:t xml:space="preserve">. </w:t>
      </w:r>
    </w:p>
    <w:p w14:paraId="1D919705" w14:textId="77777777" w:rsidR="00331F80" w:rsidRPr="00816FAC" w:rsidRDefault="00331F80" w:rsidP="00C15AA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755B6538" w14:textId="1FC9F63B" w:rsidR="00331F80" w:rsidRDefault="00331F80" w:rsidP="00C15AA2">
      <w:pPr>
        <w:pStyle w:val="BodyTextIndent2"/>
        <w:jc w:val="both"/>
        <w:rPr>
          <w:rFonts w:asciiTheme="minorHAnsi" w:hAnsiTheme="minorHAnsi" w:cs="Arial"/>
          <w:color w:val="000000" w:themeColor="text1"/>
          <w:sz w:val="22"/>
        </w:rPr>
      </w:pPr>
      <w:r w:rsidRPr="00816FAC">
        <w:rPr>
          <w:rFonts w:asciiTheme="minorHAnsi" w:hAnsiTheme="minorHAnsi" w:cs="Arial"/>
          <w:color w:val="000000" w:themeColor="text1"/>
          <w:sz w:val="22"/>
        </w:rPr>
        <w:t xml:space="preserve">In addition to the above, Lead Assessor in consultation with the team members shall </w:t>
      </w:r>
      <w:r w:rsidR="009F65EA">
        <w:rPr>
          <w:rFonts w:asciiTheme="minorHAnsi" w:hAnsiTheme="minorHAnsi" w:cs="Arial"/>
          <w:color w:val="000000" w:themeColor="text1"/>
          <w:sz w:val="22"/>
        </w:rPr>
        <w:t xml:space="preserve">complete the scoring for each criterion in the self-assessment tool submitted by the health care facility. This self-assessment tool with </w:t>
      </w:r>
      <w:r w:rsidRPr="00816FAC">
        <w:rPr>
          <w:rFonts w:asciiTheme="minorHAnsi" w:hAnsiTheme="minorHAnsi" w:cs="Arial"/>
          <w:color w:val="000000" w:themeColor="text1"/>
          <w:sz w:val="22"/>
        </w:rPr>
        <w:t>score</w:t>
      </w:r>
      <w:r w:rsidR="009F65EA">
        <w:rPr>
          <w:rFonts w:asciiTheme="minorHAnsi" w:hAnsiTheme="minorHAnsi" w:cs="Arial"/>
          <w:color w:val="000000" w:themeColor="text1"/>
          <w:sz w:val="22"/>
        </w:rPr>
        <w:t>s</w:t>
      </w:r>
      <w:r w:rsidRPr="00816FAC">
        <w:rPr>
          <w:rFonts w:asciiTheme="minorHAnsi" w:hAnsiTheme="minorHAnsi" w:cs="Arial"/>
          <w:color w:val="000000" w:themeColor="text1"/>
          <w:sz w:val="22"/>
        </w:rPr>
        <w:t xml:space="preserve"> </w:t>
      </w:r>
      <w:r w:rsidR="009F65EA">
        <w:rPr>
          <w:rFonts w:asciiTheme="minorHAnsi" w:hAnsiTheme="minorHAnsi" w:cs="Arial"/>
          <w:color w:val="000000" w:themeColor="text1"/>
          <w:sz w:val="22"/>
        </w:rPr>
        <w:t>a</w:t>
      </w:r>
      <w:r w:rsidR="009F65EA" w:rsidRPr="00816FAC">
        <w:rPr>
          <w:rFonts w:asciiTheme="minorHAnsi" w:hAnsiTheme="minorHAnsi" w:cs="Arial"/>
          <w:color w:val="000000" w:themeColor="text1"/>
          <w:sz w:val="22"/>
        </w:rPr>
        <w:t>long with report</w:t>
      </w:r>
      <w:r w:rsidR="009F65EA">
        <w:rPr>
          <w:rFonts w:asciiTheme="minorHAnsi" w:hAnsiTheme="minorHAnsi" w:cs="Arial"/>
          <w:color w:val="000000" w:themeColor="text1"/>
          <w:sz w:val="22"/>
        </w:rPr>
        <w:t xml:space="preserve"> is to be sent to the QAI Secretariat</w:t>
      </w:r>
      <w:r w:rsidRPr="00816FAC">
        <w:rPr>
          <w:rFonts w:asciiTheme="minorHAnsi" w:hAnsiTheme="minorHAnsi" w:cs="Arial"/>
          <w:color w:val="000000" w:themeColor="text1"/>
          <w:sz w:val="22"/>
        </w:rPr>
        <w:t xml:space="preserve">. </w:t>
      </w:r>
    </w:p>
    <w:p w14:paraId="4E46FD58" w14:textId="77777777" w:rsidR="00966E3D" w:rsidRDefault="00966E3D" w:rsidP="00E468A8">
      <w:pPr>
        <w:pStyle w:val="BodyTextIndent2"/>
        <w:ind w:left="0"/>
        <w:jc w:val="both"/>
        <w:rPr>
          <w:rFonts w:asciiTheme="minorHAnsi" w:hAnsiTheme="minorHAnsi" w:cs="Arial"/>
          <w:color w:val="000000" w:themeColor="text1"/>
          <w:sz w:val="22"/>
        </w:rPr>
      </w:pPr>
    </w:p>
    <w:p w14:paraId="7329391C" w14:textId="40F097E9" w:rsidR="00966E3D" w:rsidRPr="00DF3F3A" w:rsidRDefault="00966E3D" w:rsidP="00DF3F3A">
      <w:pPr>
        <w:pStyle w:val="BodyTextIndent2"/>
        <w:ind w:left="0"/>
        <w:jc w:val="both"/>
        <w:rPr>
          <w:rFonts w:asciiTheme="minorHAnsi" w:hAnsiTheme="minorHAnsi" w:cs="Arial"/>
          <w:color w:val="000000" w:themeColor="text1"/>
          <w:sz w:val="22"/>
        </w:rPr>
      </w:pPr>
      <w:r>
        <w:rPr>
          <w:rFonts w:ascii="Calibri" w:hAnsi="Calibri"/>
          <w:b/>
          <w:bCs/>
          <w:lang w:val="en-IN" w:eastAsia="en-IN" w:bidi="hi-IN"/>
        </w:rPr>
        <w:t xml:space="preserve">       4.4 </w:t>
      </w:r>
      <w:r w:rsidRPr="00966E3D">
        <w:rPr>
          <w:rFonts w:ascii="Calibri" w:hAnsi="Calibri"/>
          <w:b/>
          <w:bCs/>
          <w:lang w:val="en-IN" w:eastAsia="en-IN" w:bidi="hi-IN"/>
        </w:rPr>
        <w:t>Evaluation Criteria for Accreditation Decision:</w:t>
      </w:r>
    </w:p>
    <w:p w14:paraId="0F80D5D8" w14:textId="77777777" w:rsidR="00CA09A1" w:rsidRDefault="00CA09A1" w:rsidP="00B72AD1">
      <w:pPr>
        <w:pStyle w:val="BodyTextIndent2"/>
        <w:jc w:val="both"/>
        <w:rPr>
          <w:rFonts w:ascii="Calibri" w:hAnsi="Calibri"/>
          <w:sz w:val="22"/>
          <w:szCs w:val="22"/>
          <w:lang w:val="en-IN" w:eastAsia="en-IN" w:bidi="hi-IN"/>
        </w:rPr>
      </w:pPr>
      <w:r w:rsidRPr="00CA09A1">
        <w:rPr>
          <w:rFonts w:ascii="Calibri" w:hAnsi="Calibri"/>
          <w:sz w:val="22"/>
          <w:szCs w:val="22"/>
          <w:lang w:val="en-IN" w:eastAsia="en-IN" w:bidi="hi-IN"/>
        </w:rPr>
        <w:t xml:space="preserve">Following criteria is used for accreditation decision: </w:t>
      </w:r>
    </w:p>
    <w:p w14:paraId="5C987DE2" w14:textId="77777777" w:rsidR="00CA09A1" w:rsidRPr="00CA09A1" w:rsidRDefault="00CA09A1" w:rsidP="00B72AD1">
      <w:pPr>
        <w:pStyle w:val="BodyTextIndent2"/>
        <w:jc w:val="both"/>
        <w:rPr>
          <w:rFonts w:ascii="Calibri" w:hAnsi="Calibri"/>
          <w:sz w:val="22"/>
          <w:szCs w:val="22"/>
          <w:lang w:val="en-IN" w:eastAsia="en-IN" w:bidi="hi-IN"/>
        </w:rPr>
      </w:pPr>
    </w:p>
    <w:p w14:paraId="2D097914" w14:textId="6B79C1DE" w:rsidR="00F07958" w:rsidRDefault="000234D4" w:rsidP="00F07958">
      <w:pPr>
        <w:pStyle w:val="BodyTextIndent2"/>
        <w:numPr>
          <w:ilvl w:val="0"/>
          <w:numId w:val="21"/>
        </w:numPr>
        <w:ind w:left="993" w:hanging="284"/>
        <w:jc w:val="both"/>
        <w:rPr>
          <w:rFonts w:ascii="Calibri" w:hAnsi="Calibri"/>
          <w:sz w:val="22"/>
          <w:szCs w:val="22"/>
          <w:lang w:val="en-IN" w:eastAsia="en-IN" w:bidi="hi-IN"/>
        </w:rPr>
      </w:pPr>
      <w:r>
        <w:rPr>
          <w:rFonts w:ascii="Calibri" w:hAnsi="Calibri"/>
          <w:sz w:val="22"/>
          <w:szCs w:val="22"/>
          <w:lang w:val="en-IN" w:eastAsia="en-IN" w:bidi="hi-IN"/>
        </w:rPr>
        <w:t>N</w:t>
      </w:r>
      <w:r w:rsidR="00966E3D" w:rsidRPr="00966E3D">
        <w:rPr>
          <w:rFonts w:ascii="Calibri" w:hAnsi="Calibri"/>
          <w:sz w:val="22"/>
          <w:szCs w:val="22"/>
          <w:lang w:val="en-IN" w:eastAsia="en-IN" w:bidi="hi-IN"/>
        </w:rPr>
        <w:t xml:space="preserve">o zero is accepted in </w:t>
      </w:r>
      <w:r>
        <w:rPr>
          <w:rFonts w:ascii="Calibri" w:hAnsi="Calibri"/>
          <w:sz w:val="22"/>
          <w:szCs w:val="22"/>
          <w:lang w:val="en-IN" w:eastAsia="en-IN" w:bidi="hi-IN"/>
        </w:rPr>
        <w:t xml:space="preserve">any criterion related to </w:t>
      </w:r>
      <w:r w:rsidR="00966E3D" w:rsidRPr="00966E3D">
        <w:rPr>
          <w:rFonts w:ascii="Calibri" w:hAnsi="Calibri"/>
          <w:sz w:val="22"/>
          <w:szCs w:val="22"/>
          <w:lang w:val="en-IN" w:eastAsia="en-IN" w:bidi="hi-IN"/>
        </w:rPr>
        <w:t>the regulatory/ lega</w:t>
      </w:r>
      <w:r w:rsidR="00966E3D" w:rsidRPr="00CA09A1">
        <w:rPr>
          <w:rFonts w:ascii="Calibri" w:hAnsi="Calibri"/>
          <w:sz w:val="22"/>
          <w:szCs w:val="22"/>
          <w:lang w:val="en-IN" w:eastAsia="en-IN" w:bidi="hi-IN"/>
        </w:rPr>
        <w:t>l requirements</w:t>
      </w:r>
      <w:r w:rsidR="00F07958">
        <w:rPr>
          <w:rFonts w:ascii="Calibri" w:hAnsi="Calibri"/>
          <w:sz w:val="22"/>
          <w:szCs w:val="22"/>
          <w:lang w:val="en-IN" w:eastAsia="en-IN" w:bidi="hi-IN"/>
        </w:rPr>
        <w:t>.</w:t>
      </w:r>
    </w:p>
    <w:p w14:paraId="156E0B42" w14:textId="77777777" w:rsidR="00F07958" w:rsidRDefault="00966E3D" w:rsidP="00F07958">
      <w:pPr>
        <w:pStyle w:val="BodyTextIndent2"/>
        <w:numPr>
          <w:ilvl w:val="0"/>
          <w:numId w:val="21"/>
        </w:numPr>
        <w:ind w:left="993" w:hanging="284"/>
        <w:jc w:val="both"/>
        <w:rPr>
          <w:rFonts w:ascii="Calibri" w:hAnsi="Calibri"/>
          <w:sz w:val="22"/>
          <w:szCs w:val="22"/>
          <w:lang w:val="en-IN" w:eastAsia="en-IN" w:bidi="hi-IN"/>
        </w:rPr>
      </w:pPr>
      <w:r w:rsidRPr="00F07958">
        <w:rPr>
          <w:rFonts w:ascii="Calibri" w:hAnsi="Calibri"/>
          <w:sz w:val="22"/>
          <w:szCs w:val="22"/>
          <w:lang w:val="en-IN" w:eastAsia="en-IN" w:bidi="hi-IN"/>
        </w:rPr>
        <w:t>The average score for individual standard must be ≥5.</w:t>
      </w:r>
    </w:p>
    <w:p w14:paraId="041737E6" w14:textId="77777777" w:rsidR="00F07958" w:rsidRDefault="00966E3D" w:rsidP="00F07958">
      <w:pPr>
        <w:pStyle w:val="BodyTextIndent2"/>
        <w:numPr>
          <w:ilvl w:val="0"/>
          <w:numId w:val="21"/>
        </w:numPr>
        <w:ind w:left="993" w:hanging="284"/>
        <w:jc w:val="both"/>
        <w:rPr>
          <w:rFonts w:ascii="Calibri" w:hAnsi="Calibri"/>
          <w:sz w:val="22"/>
          <w:szCs w:val="22"/>
          <w:lang w:val="en-IN" w:eastAsia="en-IN" w:bidi="hi-IN"/>
        </w:rPr>
      </w:pPr>
      <w:r w:rsidRPr="00F07958">
        <w:rPr>
          <w:rFonts w:ascii="Calibri" w:hAnsi="Calibri"/>
          <w:sz w:val="22"/>
          <w:szCs w:val="22"/>
          <w:lang w:val="en-IN" w:eastAsia="en-IN" w:bidi="hi-IN"/>
        </w:rPr>
        <w:t>The average score for individual chapter must be ≥7.</w:t>
      </w:r>
    </w:p>
    <w:p w14:paraId="0E738870" w14:textId="626627F1" w:rsidR="00966E3D" w:rsidRPr="00F07958" w:rsidRDefault="00966E3D" w:rsidP="00F07958">
      <w:pPr>
        <w:pStyle w:val="BodyTextIndent2"/>
        <w:numPr>
          <w:ilvl w:val="0"/>
          <w:numId w:val="21"/>
        </w:numPr>
        <w:ind w:left="993" w:hanging="284"/>
        <w:jc w:val="both"/>
        <w:rPr>
          <w:rFonts w:ascii="Calibri" w:hAnsi="Calibri"/>
          <w:sz w:val="22"/>
          <w:szCs w:val="22"/>
          <w:lang w:val="en-IN" w:eastAsia="en-IN" w:bidi="hi-IN"/>
        </w:rPr>
      </w:pPr>
      <w:r w:rsidRPr="00F07958">
        <w:rPr>
          <w:rFonts w:ascii="Calibri" w:hAnsi="Calibri"/>
          <w:sz w:val="22"/>
          <w:szCs w:val="22"/>
          <w:lang w:val="en-IN" w:eastAsia="en-IN" w:bidi="hi-IN"/>
        </w:rPr>
        <w:t>The overall average score for all chapters must be &gt;7.</w:t>
      </w:r>
    </w:p>
    <w:p w14:paraId="6620A081" w14:textId="77777777" w:rsidR="00F07958" w:rsidRDefault="00F07958" w:rsidP="00F07958">
      <w:pPr>
        <w:pStyle w:val="BodyTextIndent2"/>
        <w:ind w:left="0"/>
        <w:jc w:val="both"/>
        <w:rPr>
          <w:rFonts w:ascii="Calibri" w:hAnsi="Calibri"/>
          <w:b/>
          <w:bCs/>
          <w:sz w:val="22"/>
          <w:szCs w:val="22"/>
          <w:lang w:val="en-IN" w:eastAsia="en-IN" w:bidi="hi-IN"/>
        </w:rPr>
      </w:pPr>
    </w:p>
    <w:p w14:paraId="12A53DBC" w14:textId="4B8F641E" w:rsidR="00F07958" w:rsidRDefault="00966E3D" w:rsidP="00F07958">
      <w:pPr>
        <w:pStyle w:val="BodyTextIndent2"/>
        <w:jc w:val="both"/>
        <w:rPr>
          <w:rFonts w:ascii="Calibri" w:hAnsi="Calibri"/>
          <w:b/>
          <w:bCs/>
          <w:sz w:val="22"/>
          <w:szCs w:val="22"/>
          <w:lang w:val="en-IN" w:eastAsia="en-IN" w:bidi="hi-IN"/>
        </w:rPr>
      </w:pPr>
      <w:r w:rsidRPr="00966E3D">
        <w:rPr>
          <w:rFonts w:ascii="Calibri" w:hAnsi="Calibri"/>
          <w:b/>
          <w:bCs/>
          <w:sz w:val="22"/>
          <w:szCs w:val="22"/>
          <w:lang w:val="en-IN" w:eastAsia="en-IN" w:bidi="hi-IN"/>
        </w:rPr>
        <w:t xml:space="preserve">In addition to meeting minimum scoring as above, </w:t>
      </w:r>
      <w:r w:rsidR="00B343A3">
        <w:rPr>
          <w:rFonts w:ascii="Calibri" w:hAnsi="Calibri"/>
          <w:b/>
          <w:bCs/>
          <w:sz w:val="22"/>
          <w:szCs w:val="22"/>
          <w:lang w:val="en-IN" w:eastAsia="en-IN" w:bidi="hi-IN"/>
        </w:rPr>
        <w:t>health care facility</w:t>
      </w:r>
      <w:r w:rsidRPr="00966E3D">
        <w:rPr>
          <w:rFonts w:ascii="Calibri" w:hAnsi="Calibri"/>
          <w:b/>
          <w:bCs/>
          <w:sz w:val="22"/>
          <w:szCs w:val="22"/>
          <w:lang w:val="en-IN" w:eastAsia="en-IN" w:bidi="hi-IN"/>
        </w:rPr>
        <w:t xml:space="preserve"> </w:t>
      </w:r>
      <w:r w:rsidR="00A263F5">
        <w:rPr>
          <w:rFonts w:ascii="Calibri" w:hAnsi="Calibri"/>
          <w:b/>
          <w:bCs/>
          <w:sz w:val="22"/>
          <w:szCs w:val="22"/>
          <w:lang w:val="en-IN" w:eastAsia="en-IN" w:bidi="hi-IN"/>
        </w:rPr>
        <w:t xml:space="preserve">shall </w:t>
      </w:r>
      <w:r w:rsidRPr="00966E3D">
        <w:rPr>
          <w:rFonts w:ascii="Calibri" w:hAnsi="Calibri"/>
          <w:b/>
          <w:bCs/>
          <w:sz w:val="22"/>
          <w:szCs w:val="22"/>
          <w:lang w:val="en-IN" w:eastAsia="en-IN" w:bidi="hi-IN"/>
        </w:rPr>
        <w:t xml:space="preserve">submit </w:t>
      </w:r>
      <w:r w:rsidR="00A263F5">
        <w:rPr>
          <w:rFonts w:ascii="Calibri" w:hAnsi="Calibri"/>
          <w:b/>
          <w:bCs/>
          <w:sz w:val="22"/>
          <w:szCs w:val="22"/>
          <w:lang w:val="en-IN" w:eastAsia="en-IN" w:bidi="hi-IN"/>
        </w:rPr>
        <w:t xml:space="preserve">corrective actions within </w:t>
      </w:r>
      <w:r w:rsidR="00A263F5" w:rsidRPr="00A263F5">
        <w:rPr>
          <w:rFonts w:asciiTheme="minorHAnsi" w:eastAsiaTheme="minorHAnsi" w:hAnsiTheme="minorHAnsi" w:cstheme="minorHAnsi"/>
          <w:b/>
          <w:bCs/>
          <w:sz w:val="22"/>
          <w:szCs w:val="22"/>
          <w:lang w:bidi="hi-IN"/>
        </w:rPr>
        <w:t>90 days</w:t>
      </w:r>
      <w:r w:rsidR="00A263F5" w:rsidRPr="00AA0E98">
        <w:rPr>
          <w:rFonts w:asciiTheme="minorHAnsi" w:eastAsiaTheme="minorHAnsi" w:hAnsiTheme="minorHAnsi" w:cstheme="minorHAnsi"/>
          <w:sz w:val="22"/>
          <w:szCs w:val="22"/>
          <w:lang w:bidi="hi-IN"/>
        </w:rPr>
        <w:t xml:space="preserve"> </w:t>
      </w:r>
      <w:r w:rsidRPr="00966E3D">
        <w:rPr>
          <w:rFonts w:ascii="Calibri" w:hAnsi="Calibri"/>
          <w:b/>
          <w:bCs/>
          <w:sz w:val="22"/>
          <w:szCs w:val="22"/>
          <w:lang w:val="en-IN" w:eastAsia="en-IN" w:bidi="hi-IN"/>
        </w:rPr>
        <w:t>to address non-compliances/ partial compliances which must be accepted by the Accreditation Committee</w:t>
      </w:r>
      <w:r w:rsidR="006E4ED6">
        <w:rPr>
          <w:rFonts w:ascii="Calibri" w:hAnsi="Calibri"/>
          <w:b/>
          <w:bCs/>
          <w:sz w:val="22"/>
          <w:szCs w:val="22"/>
          <w:lang w:val="en-IN" w:eastAsia="en-IN" w:bidi="hi-IN"/>
        </w:rPr>
        <w:t>/ Secretariat</w:t>
      </w:r>
      <w:r w:rsidRPr="00966E3D">
        <w:rPr>
          <w:rFonts w:ascii="Calibri" w:hAnsi="Calibri"/>
          <w:b/>
          <w:bCs/>
          <w:sz w:val="22"/>
          <w:szCs w:val="22"/>
          <w:lang w:val="en-IN" w:eastAsia="en-IN" w:bidi="hi-IN"/>
        </w:rPr>
        <w:t xml:space="preserve"> in order to be accredited</w:t>
      </w:r>
      <w:r w:rsidR="006E4ED6">
        <w:rPr>
          <w:rFonts w:ascii="Calibri" w:hAnsi="Calibri"/>
          <w:b/>
          <w:bCs/>
          <w:sz w:val="22"/>
          <w:szCs w:val="22"/>
          <w:lang w:val="en-IN" w:eastAsia="en-IN" w:bidi="hi-IN"/>
        </w:rPr>
        <w:t>/ certified</w:t>
      </w:r>
      <w:r w:rsidRPr="00966E3D">
        <w:rPr>
          <w:rFonts w:ascii="Calibri" w:hAnsi="Calibri"/>
          <w:b/>
          <w:bCs/>
          <w:sz w:val="22"/>
          <w:szCs w:val="22"/>
          <w:lang w:val="en-IN" w:eastAsia="en-IN" w:bidi="hi-IN"/>
        </w:rPr>
        <w:t>. In case, centre could not achieve minimum scoring, they need to work towards achieving the score and</w:t>
      </w:r>
      <w:r w:rsidRPr="00CA09A1">
        <w:rPr>
          <w:rFonts w:ascii="Calibri" w:hAnsi="Calibri"/>
          <w:b/>
          <w:bCs/>
          <w:sz w:val="22"/>
          <w:szCs w:val="22"/>
          <w:lang w:val="en-IN" w:eastAsia="en-IN" w:bidi="hi-IN"/>
        </w:rPr>
        <w:t xml:space="preserve"> verified on-site.</w:t>
      </w:r>
    </w:p>
    <w:p w14:paraId="28E54E12" w14:textId="77777777" w:rsidR="00FC5C05" w:rsidRDefault="00FC5C05" w:rsidP="00F07958">
      <w:pPr>
        <w:pStyle w:val="BodyTextIndent2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14:paraId="4007BB60" w14:textId="77CA59D6" w:rsidR="00331F80" w:rsidRPr="00F07958" w:rsidRDefault="00331F80" w:rsidP="00F07958">
      <w:pPr>
        <w:pStyle w:val="BodyTextIndent2"/>
        <w:jc w:val="center"/>
        <w:rPr>
          <w:rFonts w:ascii="Calibri" w:hAnsi="Calibri"/>
          <w:lang w:val="en-IN" w:eastAsia="en-IN" w:bidi="hi-IN"/>
        </w:rPr>
      </w:pPr>
      <w:r w:rsidRPr="00816FAC">
        <w:rPr>
          <w:rFonts w:asciiTheme="minorHAnsi" w:hAnsiTheme="minorHAnsi" w:cs="Arial"/>
          <w:b/>
          <w:color w:val="000000" w:themeColor="text1"/>
          <w:sz w:val="28"/>
          <w:szCs w:val="28"/>
        </w:rPr>
        <w:lastRenderedPageBreak/>
        <w:t>ASSESSMENT SCHEDULE - AF 1</w:t>
      </w:r>
    </w:p>
    <w:p w14:paraId="03AC3097" w14:textId="77777777" w:rsidR="00331F80" w:rsidRPr="00816FAC" w:rsidRDefault="00331F80" w:rsidP="00331F80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18"/>
        <w:gridCol w:w="510"/>
        <w:gridCol w:w="1290"/>
        <w:gridCol w:w="540"/>
        <w:gridCol w:w="630"/>
        <w:gridCol w:w="270"/>
        <w:gridCol w:w="1080"/>
        <w:gridCol w:w="1110"/>
        <w:gridCol w:w="1230"/>
      </w:tblGrid>
      <w:tr w:rsidR="004B33F2" w:rsidRPr="00816FAC" w14:paraId="1FC0A220" w14:textId="77777777" w:rsidTr="009E66D8">
        <w:trPr>
          <w:cantSplit/>
          <w:jc w:val="center"/>
        </w:trPr>
        <w:tc>
          <w:tcPr>
            <w:tcW w:w="9900" w:type="dxa"/>
            <w:gridSpan w:val="10"/>
          </w:tcPr>
          <w:p w14:paraId="38EF6105" w14:textId="10B7AE03" w:rsidR="00494BEF" w:rsidRPr="00816FAC" w:rsidRDefault="00331F80" w:rsidP="00494BEF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Name &amp; address of </w:t>
            </w:r>
            <w:r w:rsidR="005B6F52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the health care facility</w:t>
            </w: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:</w:t>
            </w:r>
            <w:r w:rsidR="00494BEF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4B2DD74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0EB70ED4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2D39C03E" w14:textId="77777777" w:rsidTr="009E66D8">
        <w:trPr>
          <w:cantSplit/>
          <w:jc w:val="center"/>
        </w:trPr>
        <w:tc>
          <w:tcPr>
            <w:tcW w:w="5580" w:type="dxa"/>
            <w:gridSpan w:val="5"/>
          </w:tcPr>
          <w:p w14:paraId="3C186790" w14:textId="77777777" w:rsidR="00331F80" w:rsidRPr="00816FAC" w:rsidRDefault="004B33F2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Person Coordinating with QAI</w:t>
            </w:r>
            <w:r w:rsidR="00331F80"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:</w:t>
            </w:r>
          </w:p>
          <w:p w14:paraId="0F49D329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gridSpan w:val="5"/>
          </w:tcPr>
          <w:p w14:paraId="1E368930" w14:textId="10C92E5E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Date(s) of Visit:</w:t>
            </w:r>
            <w:r w:rsidR="00494BEF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B33F2" w:rsidRPr="00816FAC" w14:paraId="2019FB05" w14:textId="77777777" w:rsidTr="009E66D8">
        <w:trPr>
          <w:cantSplit/>
          <w:jc w:val="center"/>
        </w:trPr>
        <w:tc>
          <w:tcPr>
            <w:tcW w:w="9900" w:type="dxa"/>
            <w:gridSpan w:val="10"/>
          </w:tcPr>
          <w:p w14:paraId="1B90E125" w14:textId="1A9FBB9B" w:rsidR="00331F80" w:rsidRPr="00A76BD5" w:rsidRDefault="00331F80" w:rsidP="004B33F2">
            <w:pPr>
              <w:spacing w:before="80" w:after="8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A76BD5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Type of Visit:</w:t>
            </w:r>
            <w:r w:rsidRPr="00A76BD5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 Assessment /</w:t>
            </w:r>
            <w:r w:rsidR="004B33F2" w:rsidRPr="00A76BD5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 Re-Assessment</w:t>
            </w:r>
            <w:r w:rsidR="00442471" w:rsidRPr="00A76BD5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 / Surveillance</w:t>
            </w:r>
          </w:p>
        </w:tc>
      </w:tr>
      <w:tr w:rsidR="004B33F2" w:rsidRPr="00816FAC" w14:paraId="193FE0B3" w14:textId="77777777" w:rsidTr="009E66D8">
        <w:trPr>
          <w:cantSplit/>
          <w:jc w:val="center"/>
        </w:trPr>
        <w:tc>
          <w:tcPr>
            <w:tcW w:w="9900" w:type="dxa"/>
            <w:gridSpan w:val="10"/>
          </w:tcPr>
          <w:p w14:paraId="1FBFB999" w14:textId="37609F39" w:rsidR="00331F80" w:rsidRPr="00816FAC" w:rsidRDefault="00ED5DC8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Accreditation</w:t>
            </w:r>
            <w:r w:rsidR="006E4ED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/ Certification</w:t>
            </w: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31F80"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Standard</w:t>
            </w: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s for Assessment</w:t>
            </w:r>
            <w:r w:rsidR="00816572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</w:tr>
      <w:tr w:rsidR="004B33F2" w:rsidRPr="00816FAC" w14:paraId="1499015A" w14:textId="77777777" w:rsidTr="009E66D8">
        <w:trPr>
          <w:cantSplit/>
          <w:jc w:val="center"/>
        </w:trPr>
        <w:tc>
          <w:tcPr>
            <w:tcW w:w="3240" w:type="dxa"/>
            <w:gridSpan w:val="2"/>
          </w:tcPr>
          <w:p w14:paraId="429BFCC2" w14:textId="77777777" w:rsidR="00331F80" w:rsidRPr="00816FAC" w:rsidRDefault="00331F80" w:rsidP="009755F7">
            <w:pPr>
              <w:spacing w:before="40" w:after="8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Assessment Timings </w:t>
            </w:r>
          </w:p>
        </w:tc>
        <w:tc>
          <w:tcPr>
            <w:tcW w:w="3240" w:type="dxa"/>
            <w:gridSpan w:val="5"/>
          </w:tcPr>
          <w:p w14:paraId="753C6E1F" w14:textId="77777777" w:rsidR="00331F80" w:rsidRPr="00816FAC" w:rsidRDefault="00331F80" w:rsidP="009755F7">
            <w:pPr>
              <w:spacing w:before="40" w:after="8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Opening/Closing Meeting</w:t>
            </w: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Date/Time</w:t>
            </w:r>
          </w:p>
        </w:tc>
        <w:tc>
          <w:tcPr>
            <w:tcW w:w="3420" w:type="dxa"/>
            <w:gridSpan w:val="3"/>
          </w:tcPr>
          <w:p w14:paraId="2A599EB0" w14:textId="77777777" w:rsidR="00331F80" w:rsidRPr="00816FAC" w:rsidRDefault="00331F80" w:rsidP="009755F7">
            <w:pPr>
              <w:pStyle w:val="Footer"/>
              <w:spacing w:before="4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Daily Debriefing     </w:t>
            </w: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       Date / Time</w:t>
            </w:r>
          </w:p>
          <w:p w14:paraId="4B29907E" w14:textId="77777777" w:rsidR="00331F80" w:rsidRPr="00816FAC" w:rsidRDefault="00331F80" w:rsidP="009755F7">
            <w:pPr>
              <w:pStyle w:val="Foo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(at the end of each day)</w:t>
            </w:r>
          </w:p>
        </w:tc>
      </w:tr>
      <w:tr w:rsidR="004B33F2" w:rsidRPr="00816FAC" w14:paraId="7BD49A27" w14:textId="77777777" w:rsidTr="009E66D8">
        <w:trPr>
          <w:cantSplit/>
          <w:jc w:val="center"/>
        </w:trPr>
        <w:tc>
          <w:tcPr>
            <w:tcW w:w="3240" w:type="dxa"/>
            <w:gridSpan w:val="2"/>
          </w:tcPr>
          <w:p w14:paraId="6194B662" w14:textId="77777777" w:rsidR="00A76BD5" w:rsidRDefault="00331F80" w:rsidP="00A76BD5">
            <w:pPr>
              <w:pStyle w:val="Footer"/>
              <w:spacing w:before="8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Morning:     to     </w:t>
            </w:r>
          </w:p>
          <w:p w14:paraId="3705E920" w14:textId="182BC0EB" w:rsidR="00331F80" w:rsidRPr="00816FAC" w:rsidRDefault="00331F80" w:rsidP="00A76BD5">
            <w:pPr>
              <w:pStyle w:val="Footer"/>
              <w:spacing w:before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Afternoon:   to  </w:t>
            </w:r>
          </w:p>
        </w:tc>
        <w:tc>
          <w:tcPr>
            <w:tcW w:w="3240" w:type="dxa"/>
            <w:gridSpan w:val="5"/>
          </w:tcPr>
          <w:p w14:paraId="5C515910" w14:textId="77777777" w:rsidR="00A76BD5" w:rsidRDefault="00331F80" w:rsidP="00A76BD5">
            <w:pPr>
              <w:spacing w:before="8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Opening Meeting:</w:t>
            </w:r>
            <w:r w:rsidR="00494BE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2FFB352" w14:textId="37D2A7AF" w:rsidR="00331F80" w:rsidRPr="00816FAC" w:rsidRDefault="00331F80" w:rsidP="00A76BD5">
            <w:pPr>
              <w:spacing w:before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Closing Meeting:</w:t>
            </w:r>
          </w:p>
        </w:tc>
        <w:tc>
          <w:tcPr>
            <w:tcW w:w="3420" w:type="dxa"/>
            <w:gridSpan w:val="3"/>
          </w:tcPr>
          <w:p w14:paraId="568F3352" w14:textId="2777BB7E" w:rsidR="00331F80" w:rsidRPr="00816FAC" w:rsidRDefault="00331F80" w:rsidP="009755F7">
            <w:pPr>
              <w:pStyle w:val="Foo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Day 1:</w:t>
            </w:r>
            <w:r w:rsidR="00494BE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EB0A53C" w14:textId="77777777" w:rsidR="00331F80" w:rsidRPr="00816FAC" w:rsidRDefault="00331F80" w:rsidP="009755F7">
            <w:pPr>
              <w:pStyle w:val="Foo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Day 2:</w:t>
            </w:r>
          </w:p>
          <w:p w14:paraId="69BFBD78" w14:textId="77777777" w:rsidR="00331F80" w:rsidRPr="00816FAC" w:rsidRDefault="00331F80" w:rsidP="009755F7">
            <w:pPr>
              <w:pStyle w:val="Foo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Day 3:</w:t>
            </w:r>
          </w:p>
        </w:tc>
      </w:tr>
      <w:tr w:rsidR="004B33F2" w:rsidRPr="00816FAC" w14:paraId="5299D092" w14:textId="77777777" w:rsidTr="009E66D8">
        <w:trPr>
          <w:cantSplit/>
          <w:jc w:val="center"/>
        </w:trPr>
        <w:tc>
          <w:tcPr>
            <w:tcW w:w="9900" w:type="dxa"/>
            <w:gridSpan w:val="10"/>
          </w:tcPr>
          <w:p w14:paraId="262ACA26" w14:textId="77777777" w:rsidR="00331F80" w:rsidRPr="00816FAC" w:rsidRDefault="00331F80" w:rsidP="009755F7">
            <w:pPr>
              <w:pStyle w:val="Foo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71F92A1A" w14:textId="77777777" w:rsidTr="009E66D8">
        <w:trPr>
          <w:cantSplit/>
          <w:jc w:val="center"/>
        </w:trPr>
        <w:tc>
          <w:tcPr>
            <w:tcW w:w="9900" w:type="dxa"/>
            <w:gridSpan w:val="10"/>
          </w:tcPr>
          <w:p w14:paraId="71E356CA" w14:textId="77777777" w:rsidR="00331F80" w:rsidRPr="00816FAC" w:rsidRDefault="00331F80" w:rsidP="009755F7">
            <w:pPr>
              <w:pStyle w:val="Footer"/>
              <w:spacing w:before="8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Assessment schedule: </w:t>
            </w:r>
            <w:r w:rsidRPr="00816FAC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Lead Assessor to provide details of activities taken up by individual assessors/ technical expert in the following format and obtained their signature.</w:t>
            </w:r>
          </w:p>
          <w:p w14:paraId="398576D9" w14:textId="77777777" w:rsidR="00331F80" w:rsidRPr="00816FAC" w:rsidRDefault="00331F80" w:rsidP="009755F7">
            <w:pPr>
              <w:pStyle w:val="Footer"/>
              <w:spacing w:before="80"/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>(Separate sheets may be used for individual assessors)</w:t>
            </w:r>
          </w:p>
          <w:p w14:paraId="502D3939" w14:textId="77777777" w:rsidR="00331F80" w:rsidRPr="00816FAC" w:rsidRDefault="00331F80" w:rsidP="009755F7">
            <w:pPr>
              <w:pStyle w:val="Footer"/>
              <w:spacing w:before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2ABDE808" w14:textId="77777777" w:rsidTr="00E468A8">
        <w:trPr>
          <w:cantSplit/>
          <w:jc w:val="center"/>
        </w:trPr>
        <w:tc>
          <w:tcPr>
            <w:tcW w:w="2122" w:type="dxa"/>
            <w:vMerge w:val="restart"/>
          </w:tcPr>
          <w:p w14:paraId="7ED124F2" w14:textId="77777777" w:rsidR="00331F80" w:rsidRPr="00816FAC" w:rsidRDefault="00331F80" w:rsidP="009755F7">
            <w:pPr>
              <w:pStyle w:val="Footer"/>
              <w:spacing w:before="80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388361B5" w14:textId="77777777" w:rsidR="00331F80" w:rsidRPr="00816FAC" w:rsidRDefault="00331F80" w:rsidP="009755F7">
            <w:pPr>
              <w:pStyle w:val="Footer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Name and Expertise</w:t>
            </w:r>
          </w:p>
          <w:p w14:paraId="23483818" w14:textId="77777777" w:rsidR="00331F80" w:rsidRPr="00816FAC" w:rsidRDefault="00331F80" w:rsidP="009755F7">
            <w:pPr>
              <w:pStyle w:val="Footer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of the Assessor</w:t>
            </w:r>
          </w:p>
        </w:tc>
        <w:tc>
          <w:tcPr>
            <w:tcW w:w="7778" w:type="dxa"/>
            <w:gridSpan w:val="9"/>
          </w:tcPr>
          <w:p w14:paraId="249CB44E" w14:textId="77777777" w:rsidR="00331F80" w:rsidRPr="00816FAC" w:rsidRDefault="00331F80" w:rsidP="009755F7">
            <w:pPr>
              <w:pStyle w:val="Footer"/>
              <w:spacing w:before="8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Schedule of Department/ Section/ Activity to be Assessed (date wise)</w:t>
            </w:r>
          </w:p>
        </w:tc>
      </w:tr>
      <w:tr w:rsidR="004B33F2" w:rsidRPr="00816FAC" w14:paraId="08EF1257" w14:textId="77777777" w:rsidTr="00E468A8">
        <w:trPr>
          <w:cantSplit/>
          <w:trHeight w:val="158"/>
          <w:jc w:val="center"/>
        </w:trPr>
        <w:tc>
          <w:tcPr>
            <w:tcW w:w="2122" w:type="dxa"/>
            <w:vMerge/>
          </w:tcPr>
          <w:p w14:paraId="527B50A0" w14:textId="77777777" w:rsidR="00331F80" w:rsidRPr="00816FAC" w:rsidRDefault="00331F80" w:rsidP="009755F7">
            <w:pPr>
              <w:pStyle w:val="Footer"/>
              <w:spacing w:before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18" w:type="dxa"/>
            <w:gridSpan w:val="3"/>
          </w:tcPr>
          <w:p w14:paraId="5FD0DC2B" w14:textId="77777777" w:rsidR="00331F80" w:rsidRPr="00816FAC" w:rsidRDefault="00331F80" w:rsidP="009755F7">
            <w:pPr>
              <w:pStyle w:val="Footer"/>
              <w:spacing w:before="8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Day 1</w:t>
            </w:r>
          </w:p>
        </w:tc>
        <w:tc>
          <w:tcPr>
            <w:tcW w:w="2520" w:type="dxa"/>
            <w:gridSpan w:val="4"/>
          </w:tcPr>
          <w:p w14:paraId="6A9B59DA" w14:textId="77777777" w:rsidR="00331F80" w:rsidRPr="00816FAC" w:rsidRDefault="00331F80" w:rsidP="009755F7">
            <w:pPr>
              <w:pStyle w:val="Footer"/>
              <w:spacing w:before="8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Day 2</w:t>
            </w:r>
          </w:p>
        </w:tc>
        <w:tc>
          <w:tcPr>
            <w:tcW w:w="2340" w:type="dxa"/>
            <w:gridSpan w:val="2"/>
          </w:tcPr>
          <w:p w14:paraId="64D2E02D" w14:textId="77777777" w:rsidR="00331F80" w:rsidRPr="00816FAC" w:rsidRDefault="00331F80" w:rsidP="009755F7">
            <w:pPr>
              <w:pStyle w:val="Footer"/>
              <w:spacing w:before="8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Day 3</w:t>
            </w:r>
          </w:p>
        </w:tc>
      </w:tr>
      <w:tr w:rsidR="004B33F2" w:rsidRPr="00816FAC" w14:paraId="7D12A20D" w14:textId="77777777" w:rsidTr="00E468A8">
        <w:trPr>
          <w:cantSplit/>
          <w:trHeight w:val="157"/>
          <w:jc w:val="center"/>
        </w:trPr>
        <w:tc>
          <w:tcPr>
            <w:tcW w:w="2122" w:type="dxa"/>
            <w:vMerge/>
          </w:tcPr>
          <w:p w14:paraId="569F4DF9" w14:textId="77777777" w:rsidR="00331F80" w:rsidRPr="00816FAC" w:rsidRDefault="00331F80" w:rsidP="009755F7">
            <w:pPr>
              <w:pStyle w:val="Footer"/>
              <w:spacing w:before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14:paraId="387F3667" w14:textId="77777777" w:rsidR="00331F80" w:rsidRPr="00816FAC" w:rsidRDefault="00331F80" w:rsidP="009755F7">
            <w:pPr>
              <w:pStyle w:val="Footer"/>
              <w:spacing w:before="80"/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 xml:space="preserve">Morning </w:t>
            </w:r>
          </w:p>
        </w:tc>
        <w:tc>
          <w:tcPr>
            <w:tcW w:w="1290" w:type="dxa"/>
          </w:tcPr>
          <w:p w14:paraId="0356EB4F" w14:textId="77777777" w:rsidR="00331F80" w:rsidRPr="00816FAC" w:rsidRDefault="00331F80" w:rsidP="009755F7">
            <w:pPr>
              <w:pStyle w:val="Footer"/>
              <w:spacing w:before="80"/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Afternoon</w:t>
            </w:r>
          </w:p>
        </w:tc>
        <w:tc>
          <w:tcPr>
            <w:tcW w:w="1170" w:type="dxa"/>
            <w:gridSpan w:val="2"/>
          </w:tcPr>
          <w:p w14:paraId="388DD9AA" w14:textId="77777777" w:rsidR="00331F80" w:rsidRPr="00816FAC" w:rsidRDefault="00331F80" w:rsidP="009755F7">
            <w:pPr>
              <w:pStyle w:val="Footer"/>
              <w:spacing w:before="80"/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Morning</w:t>
            </w:r>
          </w:p>
        </w:tc>
        <w:tc>
          <w:tcPr>
            <w:tcW w:w="1350" w:type="dxa"/>
            <w:gridSpan w:val="2"/>
          </w:tcPr>
          <w:p w14:paraId="34E42FCA" w14:textId="77777777" w:rsidR="00331F80" w:rsidRPr="00816FAC" w:rsidRDefault="00331F80" w:rsidP="009755F7">
            <w:pPr>
              <w:pStyle w:val="Footer"/>
              <w:spacing w:before="80"/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Afternoon</w:t>
            </w:r>
          </w:p>
        </w:tc>
        <w:tc>
          <w:tcPr>
            <w:tcW w:w="1110" w:type="dxa"/>
          </w:tcPr>
          <w:p w14:paraId="310A3AD7" w14:textId="77777777" w:rsidR="00331F80" w:rsidRPr="00816FAC" w:rsidRDefault="00331F80" w:rsidP="009755F7">
            <w:pPr>
              <w:pStyle w:val="Footer"/>
              <w:spacing w:before="80"/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Morning</w:t>
            </w:r>
          </w:p>
        </w:tc>
        <w:tc>
          <w:tcPr>
            <w:tcW w:w="1230" w:type="dxa"/>
          </w:tcPr>
          <w:p w14:paraId="70801781" w14:textId="77777777" w:rsidR="00331F80" w:rsidRPr="00816FAC" w:rsidRDefault="00331F80" w:rsidP="009755F7">
            <w:pPr>
              <w:pStyle w:val="Footer"/>
              <w:spacing w:before="80"/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Afternoon</w:t>
            </w:r>
          </w:p>
        </w:tc>
      </w:tr>
      <w:tr w:rsidR="004B33F2" w:rsidRPr="00816FAC" w14:paraId="5E70451B" w14:textId="77777777" w:rsidTr="00E468A8">
        <w:trPr>
          <w:cantSplit/>
          <w:trHeight w:val="36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608" w14:textId="77777777" w:rsidR="00331F80" w:rsidRPr="00816FAC" w:rsidRDefault="00331F80" w:rsidP="009755F7">
            <w:pPr>
              <w:spacing w:after="180"/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Lead Assessor</w:t>
            </w:r>
          </w:p>
          <w:p w14:paraId="79BCFDBD" w14:textId="77777777" w:rsidR="00331F80" w:rsidRPr="00816FAC" w:rsidRDefault="00331F80" w:rsidP="009755F7">
            <w:pPr>
              <w:spacing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F3DE2" w14:textId="1A252A2C" w:rsidR="00494BEF" w:rsidRPr="00816FAC" w:rsidRDefault="00494BEF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FB9D" w14:textId="1F4AF852" w:rsidR="00494BEF" w:rsidRPr="00816FAC" w:rsidRDefault="00494BEF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12E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E5853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3050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D78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4A95174E" w14:textId="77777777" w:rsidTr="00E468A8">
        <w:trPr>
          <w:cantSplit/>
          <w:trHeight w:val="36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805B6" w14:textId="77777777" w:rsidR="00331F80" w:rsidRPr="00816FAC" w:rsidRDefault="00331F80" w:rsidP="009755F7">
            <w:pPr>
              <w:spacing w:after="180"/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Assessor 1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5FB" w14:textId="1E1EDAC3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73C" w14:textId="1ECF9F4C" w:rsidR="00494BEF" w:rsidRPr="00816FAC" w:rsidRDefault="00494BEF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5C0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4F22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0AA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DE9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397C1F09" w14:textId="77777777" w:rsidTr="00E468A8">
        <w:trPr>
          <w:cantSplit/>
          <w:trHeight w:val="36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600" w14:textId="77777777" w:rsidR="00331F80" w:rsidRPr="00816FAC" w:rsidRDefault="00331F80" w:rsidP="009755F7">
            <w:pPr>
              <w:spacing w:after="180"/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Assessor 2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35F98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301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FB5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8C47F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BC9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B14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5B1ED60F" w14:textId="77777777" w:rsidTr="00E468A8">
        <w:trPr>
          <w:cantSplit/>
          <w:trHeight w:val="36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DE8" w14:textId="77777777" w:rsidR="00331F80" w:rsidRPr="00816FAC" w:rsidRDefault="00331F80" w:rsidP="009755F7">
            <w:pPr>
              <w:spacing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Assessor --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6B9D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A2D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38CD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31E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614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F3C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6962E3DD" w14:textId="77777777" w:rsidTr="00E468A8">
        <w:trPr>
          <w:cantSplit/>
          <w:trHeight w:val="36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1A1" w14:textId="2CE24D41" w:rsidR="00331F80" w:rsidRPr="00816FAC" w:rsidRDefault="00331F80" w:rsidP="00E468A8">
            <w:pPr>
              <w:spacing w:after="1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Trainee Expert</w:t>
            </w:r>
            <w:r w:rsidR="00E468A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/ Observer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B1B6" w14:textId="20BB2E81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4CE3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C07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109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D9A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C3CA" w14:textId="77777777" w:rsidR="00331F80" w:rsidRPr="00816FAC" w:rsidRDefault="00331F80" w:rsidP="009755F7">
            <w:pPr>
              <w:spacing w:before="180" w:after="1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6C739D6A" w14:textId="77777777" w:rsidTr="000E043E">
        <w:trPr>
          <w:cantSplit/>
          <w:trHeight w:val="841"/>
          <w:jc w:val="center"/>
        </w:trPr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7A11" w14:textId="77777777" w:rsidR="00331F80" w:rsidRPr="00816FAC" w:rsidRDefault="00331F80" w:rsidP="009755F7">
            <w:pPr>
              <w:spacing w:before="340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Signature of Lead Assessor</w:t>
            </w:r>
          </w:p>
        </w:tc>
      </w:tr>
    </w:tbl>
    <w:p w14:paraId="2A6AD10A" w14:textId="77777777" w:rsidR="00331F80" w:rsidRPr="00816FAC" w:rsidRDefault="00331F80" w:rsidP="00331F80">
      <w:pPr>
        <w:ind w:left="720" w:hanging="72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B7EB47F" w14:textId="77777777" w:rsidR="00FF5933" w:rsidRDefault="00FF5933" w:rsidP="000E043E">
      <w:pPr>
        <w:jc w:val="center"/>
        <w:rPr>
          <w:rFonts w:asciiTheme="minorHAnsi" w:hAnsiTheme="minorHAnsi" w:cs="Arial"/>
          <w:b/>
          <w:color w:val="000000" w:themeColor="text1"/>
          <w:sz w:val="28"/>
        </w:rPr>
      </w:pPr>
    </w:p>
    <w:p w14:paraId="767299D8" w14:textId="77777777" w:rsidR="00A76BD5" w:rsidRDefault="00A76BD5" w:rsidP="000E043E">
      <w:pPr>
        <w:jc w:val="center"/>
        <w:rPr>
          <w:rFonts w:asciiTheme="minorHAnsi" w:hAnsiTheme="minorHAnsi" w:cs="Arial"/>
          <w:b/>
          <w:color w:val="000000" w:themeColor="text1"/>
          <w:sz w:val="28"/>
        </w:rPr>
      </w:pPr>
    </w:p>
    <w:p w14:paraId="5EE224E7" w14:textId="0D1A781D" w:rsidR="00331F80" w:rsidRPr="000E043E" w:rsidRDefault="00331F80" w:rsidP="000E043E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b/>
          <w:color w:val="000000" w:themeColor="text1"/>
          <w:sz w:val="28"/>
        </w:rPr>
        <w:lastRenderedPageBreak/>
        <w:t>ASSESSOR’S OBSERVATIONS - AF 2</w:t>
      </w:r>
    </w:p>
    <w:p w14:paraId="24AE9B92" w14:textId="77777777" w:rsidR="00331F80" w:rsidRPr="00816FAC" w:rsidRDefault="00331F80" w:rsidP="00331F80">
      <w:pPr>
        <w:ind w:left="720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</w:t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2177"/>
        <w:gridCol w:w="3883"/>
        <w:gridCol w:w="3240"/>
      </w:tblGrid>
      <w:tr w:rsidR="004B33F2" w:rsidRPr="00816FAC" w14:paraId="73D5C91F" w14:textId="77777777" w:rsidTr="009E66D8">
        <w:trPr>
          <w:cantSplit/>
          <w:trHeight w:val="368"/>
          <w:jc w:val="center"/>
        </w:trPr>
        <w:tc>
          <w:tcPr>
            <w:tcW w:w="9889" w:type="dxa"/>
            <w:gridSpan w:val="4"/>
          </w:tcPr>
          <w:p w14:paraId="5992E7DC" w14:textId="77777777" w:rsidR="00331F80" w:rsidRPr="00816FAC" w:rsidRDefault="00331F80" w:rsidP="006E4ED6">
            <w:pPr>
              <w:pStyle w:val="BodyTextIndent2"/>
              <w:spacing w:before="80" w:after="80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GB"/>
              </w:rPr>
              <w:t>Name of</w:t>
            </w:r>
            <w:r w:rsidR="006E4ED6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health care facility</w:t>
            </w: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</w:tr>
      <w:tr w:rsidR="004B33F2" w:rsidRPr="00816FAC" w14:paraId="2699F88B" w14:textId="77777777" w:rsidTr="009E66D8">
        <w:trPr>
          <w:trHeight w:val="260"/>
          <w:jc w:val="center"/>
        </w:trPr>
        <w:tc>
          <w:tcPr>
            <w:tcW w:w="2766" w:type="dxa"/>
            <w:gridSpan w:val="2"/>
          </w:tcPr>
          <w:p w14:paraId="6B91A12C" w14:textId="77777777" w:rsidR="00331F80" w:rsidRPr="00816FAC" w:rsidRDefault="00331F80" w:rsidP="009755F7">
            <w:pPr>
              <w:pStyle w:val="BodyTextIndent2"/>
              <w:spacing w:before="80" w:after="80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883" w:type="dxa"/>
          </w:tcPr>
          <w:p w14:paraId="4CE0F903" w14:textId="77777777" w:rsidR="00331F80" w:rsidRPr="00816FAC" w:rsidRDefault="004B33F2" w:rsidP="009755F7">
            <w:pPr>
              <w:pStyle w:val="BodyTextIndent2"/>
              <w:spacing w:before="80" w:after="80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Area/Services</w:t>
            </w:r>
            <w:r w:rsidR="00331F80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:</w:t>
            </w:r>
          </w:p>
        </w:tc>
        <w:tc>
          <w:tcPr>
            <w:tcW w:w="3240" w:type="dxa"/>
          </w:tcPr>
          <w:p w14:paraId="6DBDD4CF" w14:textId="77777777" w:rsidR="00331F80" w:rsidRPr="00816FAC" w:rsidRDefault="00331F80" w:rsidP="009755F7">
            <w:pPr>
              <w:pStyle w:val="BodyTextIndent2"/>
              <w:spacing w:before="80" w:after="80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Activity Assessed:</w:t>
            </w:r>
          </w:p>
        </w:tc>
      </w:tr>
      <w:tr w:rsidR="004B33F2" w:rsidRPr="00816FAC" w14:paraId="78B2A815" w14:textId="77777777" w:rsidTr="009E66D8">
        <w:trPr>
          <w:trHeight w:val="350"/>
          <w:jc w:val="center"/>
        </w:trPr>
        <w:tc>
          <w:tcPr>
            <w:tcW w:w="9889" w:type="dxa"/>
            <w:gridSpan w:val="4"/>
          </w:tcPr>
          <w:p w14:paraId="7BE0C356" w14:textId="77777777" w:rsidR="00331F80" w:rsidRPr="00816FAC" w:rsidRDefault="00331F80" w:rsidP="009755F7">
            <w:pPr>
              <w:pStyle w:val="BodyTextIndent2"/>
              <w:spacing w:before="80" w:after="80"/>
              <w:ind w:left="0"/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  <w:lang w:val="en-GB"/>
              </w:rPr>
              <w:t>Auditee:</w:t>
            </w:r>
          </w:p>
        </w:tc>
      </w:tr>
      <w:tr w:rsidR="004B33F2" w:rsidRPr="00816FAC" w14:paraId="597F82FC" w14:textId="77777777" w:rsidTr="009E66D8">
        <w:trPr>
          <w:cantSplit/>
          <w:jc w:val="center"/>
        </w:trPr>
        <w:tc>
          <w:tcPr>
            <w:tcW w:w="9889" w:type="dxa"/>
            <w:gridSpan w:val="4"/>
          </w:tcPr>
          <w:p w14:paraId="78E738EB" w14:textId="77777777" w:rsidR="00331F80" w:rsidRPr="00816FAC" w:rsidRDefault="00331F80" w:rsidP="009755F7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31DBA4EC" w14:textId="77777777" w:rsidTr="009E66D8">
        <w:trPr>
          <w:jc w:val="center"/>
        </w:trPr>
        <w:tc>
          <w:tcPr>
            <w:tcW w:w="589" w:type="dxa"/>
          </w:tcPr>
          <w:p w14:paraId="0BD0E1E1" w14:textId="77777777" w:rsidR="00331F80" w:rsidRPr="00816FAC" w:rsidRDefault="00331F80" w:rsidP="009755F7">
            <w:pPr>
              <w:spacing w:before="80" w:after="80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Sl.</w:t>
            </w:r>
          </w:p>
        </w:tc>
        <w:tc>
          <w:tcPr>
            <w:tcW w:w="6060" w:type="dxa"/>
            <w:gridSpan w:val="2"/>
          </w:tcPr>
          <w:p w14:paraId="67763087" w14:textId="77777777" w:rsidR="00331F80" w:rsidRPr="00816FAC" w:rsidRDefault="00331F80" w:rsidP="009755F7">
            <w:pPr>
              <w:spacing w:before="80" w:after="80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OBSERVATION</w:t>
            </w:r>
          </w:p>
        </w:tc>
        <w:tc>
          <w:tcPr>
            <w:tcW w:w="3240" w:type="dxa"/>
          </w:tcPr>
          <w:p w14:paraId="3C30A94C" w14:textId="77777777" w:rsidR="00331F80" w:rsidRPr="00816FAC" w:rsidRDefault="00331F80" w:rsidP="009755F7">
            <w:pPr>
              <w:spacing w:before="80" w:after="80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REMARKS</w:t>
            </w:r>
          </w:p>
        </w:tc>
      </w:tr>
      <w:tr w:rsidR="004B33F2" w:rsidRPr="00816FAC" w14:paraId="5D9BF6C3" w14:textId="77777777" w:rsidTr="009E66D8">
        <w:trPr>
          <w:trHeight w:val="400"/>
          <w:jc w:val="center"/>
        </w:trPr>
        <w:tc>
          <w:tcPr>
            <w:tcW w:w="589" w:type="dxa"/>
          </w:tcPr>
          <w:p w14:paraId="5252C32E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4C16A68F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C00968A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25319614" w14:textId="77777777" w:rsidTr="009E66D8">
        <w:trPr>
          <w:trHeight w:val="400"/>
          <w:jc w:val="center"/>
        </w:trPr>
        <w:tc>
          <w:tcPr>
            <w:tcW w:w="589" w:type="dxa"/>
          </w:tcPr>
          <w:p w14:paraId="43566D62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65AF1A92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99B484E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5B2124CE" w14:textId="77777777" w:rsidTr="009E66D8">
        <w:trPr>
          <w:trHeight w:val="400"/>
          <w:jc w:val="center"/>
        </w:trPr>
        <w:tc>
          <w:tcPr>
            <w:tcW w:w="589" w:type="dxa"/>
          </w:tcPr>
          <w:p w14:paraId="7A574A83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01D28E36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5A66298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00BEEEDF" w14:textId="77777777" w:rsidTr="009E66D8">
        <w:trPr>
          <w:trHeight w:val="400"/>
          <w:jc w:val="center"/>
        </w:trPr>
        <w:tc>
          <w:tcPr>
            <w:tcW w:w="589" w:type="dxa"/>
          </w:tcPr>
          <w:p w14:paraId="218DDD87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5A784168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27229EB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7B3064E8" w14:textId="77777777" w:rsidTr="009E66D8">
        <w:trPr>
          <w:trHeight w:val="400"/>
          <w:jc w:val="center"/>
        </w:trPr>
        <w:tc>
          <w:tcPr>
            <w:tcW w:w="589" w:type="dxa"/>
          </w:tcPr>
          <w:p w14:paraId="37DE93F7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70DF31FC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D8D9240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7D62DC08" w14:textId="77777777" w:rsidTr="009E66D8">
        <w:trPr>
          <w:trHeight w:val="400"/>
          <w:jc w:val="center"/>
        </w:trPr>
        <w:tc>
          <w:tcPr>
            <w:tcW w:w="589" w:type="dxa"/>
          </w:tcPr>
          <w:p w14:paraId="0A9C1950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2183BD73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079EC5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2E22620B" w14:textId="77777777" w:rsidTr="009E66D8">
        <w:trPr>
          <w:trHeight w:val="400"/>
          <w:jc w:val="center"/>
        </w:trPr>
        <w:tc>
          <w:tcPr>
            <w:tcW w:w="589" w:type="dxa"/>
          </w:tcPr>
          <w:p w14:paraId="54A01165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1BC83E83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C12F3DD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19C411FB" w14:textId="77777777" w:rsidTr="009E66D8">
        <w:trPr>
          <w:trHeight w:val="400"/>
          <w:jc w:val="center"/>
        </w:trPr>
        <w:tc>
          <w:tcPr>
            <w:tcW w:w="589" w:type="dxa"/>
          </w:tcPr>
          <w:p w14:paraId="7818041A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4C625DEB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4B9DF9A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53BA12AA" w14:textId="77777777" w:rsidTr="009E66D8">
        <w:trPr>
          <w:trHeight w:val="400"/>
          <w:jc w:val="center"/>
        </w:trPr>
        <w:tc>
          <w:tcPr>
            <w:tcW w:w="589" w:type="dxa"/>
          </w:tcPr>
          <w:p w14:paraId="11F2878E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2046FCFF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E649522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4130CD1E" w14:textId="77777777" w:rsidTr="009E66D8">
        <w:trPr>
          <w:trHeight w:val="400"/>
          <w:jc w:val="center"/>
        </w:trPr>
        <w:tc>
          <w:tcPr>
            <w:tcW w:w="589" w:type="dxa"/>
          </w:tcPr>
          <w:p w14:paraId="246AF161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35BAE61D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E1AB223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06C0E5A9" w14:textId="77777777" w:rsidTr="009E66D8">
        <w:trPr>
          <w:trHeight w:val="400"/>
          <w:jc w:val="center"/>
        </w:trPr>
        <w:tc>
          <w:tcPr>
            <w:tcW w:w="589" w:type="dxa"/>
          </w:tcPr>
          <w:p w14:paraId="0839E107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2F7A76F3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83224F8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52658139" w14:textId="77777777" w:rsidTr="009E66D8">
        <w:trPr>
          <w:trHeight w:val="400"/>
          <w:jc w:val="center"/>
        </w:trPr>
        <w:tc>
          <w:tcPr>
            <w:tcW w:w="589" w:type="dxa"/>
          </w:tcPr>
          <w:p w14:paraId="31373446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2DDD3DE5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B9C3337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01452778" w14:textId="77777777" w:rsidTr="009E66D8">
        <w:trPr>
          <w:trHeight w:val="400"/>
          <w:jc w:val="center"/>
        </w:trPr>
        <w:tc>
          <w:tcPr>
            <w:tcW w:w="589" w:type="dxa"/>
          </w:tcPr>
          <w:p w14:paraId="1B1B430C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7FE7E6F1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E93A59B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17453824" w14:textId="77777777" w:rsidTr="009E66D8">
        <w:trPr>
          <w:trHeight w:val="400"/>
          <w:jc w:val="center"/>
        </w:trPr>
        <w:tc>
          <w:tcPr>
            <w:tcW w:w="589" w:type="dxa"/>
          </w:tcPr>
          <w:p w14:paraId="5507D952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2928F782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3ABF791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0161DA57" w14:textId="77777777" w:rsidTr="009E66D8">
        <w:trPr>
          <w:trHeight w:val="400"/>
          <w:jc w:val="center"/>
        </w:trPr>
        <w:tc>
          <w:tcPr>
            <w:tcW w:w="589" w:type="dxa"/>
          </w:tcPr>
          <w:p w14:paraId="558774F9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489F61A1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257129EB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7D1E51A0" w14:textId="77777777" w:rsidTr="009E66D8">
        <w:trPr>
          <w:trHeight w:val="400"/>
          <w:jc w:val="center"/>
        </w:trPr>
        <w:tc>
          <w:tcPr>
            <w:tcW w:w="589" w:type="dxa"/>
          </w:tcPr>
          <w:p w14:paraId="2201F767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407CDBF2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10EBABB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04735BF1" w14:textId="77777777" w:rsidTr="009E66D8">
        <w:trPr>
          <w:trHeight w:val="400"/>
          <w:jc w:val="center"/>
        </w:trPr>
        <w:tc>
          <w:tcPr>
            <w:tcW w:w="589" w:type="dxa"/>
          </w:tcPr>
          <w:p w14:paraId="0F2E6216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60" w:type="dxa"/>
            <w:gridSpan w:val="2"/>
          </w:tcPr>
          <w:p w14:paraId="01759C52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7FA9D5B" w14:textId="77777777" w:rsidR="00331F80" w:rsidRPr="00816FAC" w:rsidRDefault="00331F80" w:rsidP="009755F7">
            <w:pPr>
              <w:spacing w:before="120" w:after="12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37B091E5" w14:textId="77777777" w:rsidTr="009E66D8">
        <w:trPr>
          <w:cantSplit/>
          <w:trHeight w:val="710"/>
          <w:jc w:val="center"/>
        </w:trPr>
        <w:tc>
          <w:tcPr>
            <w:tcW w:w="9889" w:type="dxa"/>
            <w:gridSpan w:val="4"/>
          </w:tcPr>
          <w:p w14:paraId="4AAF15D6" w14:textId="3AC8B5BF" w:rsidR="00331F80" w:rsidRDefault="00331F80" w:rsidP="00B43FA7">
            <w:pPr>
              <w:spacing w:before="140" w:after="80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</w:p>
          <w:p w14:paraId="40F128EB" w14:textId="77777777" w:rsidR="00B43FA7" w:rsidRPr="00816FAC" w:rsidRDefault="00B43FA7" w:rsidP="00B43FA7">
            <w:pPr>
              <w:spacing w:before="140" w:after="80"/>
              <w:rPr>
                <w:rFonts w:asciiTheme="minorHAnsi" w:hAnsiTheme="minorHAnsi" w:cs="Arial"/>
                <w:color w:val="000000" w:themeColor="text1"/>
                <w:sz w:val="18"/>
                <w:szCs w:val="22"/>
              </w:rPr>
            </w:pPr>
          </w:p>
          <w:p w14:paraId="39E595CC" w14:textId="77777777" w:rsidR="00331F80" w:rsidRPr="00816FAC" w:rsidRDefault="00331F80" w:rsidP="009755F7">
            <w:pPr>
              <w:spacing w:before="140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Signature &amp; Name of Assessor</w:t>
            </w:r>
          </w:p>
        </w:tc>
      </w:tr>
    </w:tbl>
    <w:p w14:paraId="426A9D9A" w14:textId="0F2CE64E" w:rsidR="00B43FA7" w:rsidRDefault="00B43FA7" w:rsidP="00B43FA7">
      <w:pPr>
        <w:pStyle w:val="Heading6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14:paraId="488BEB25" w14:textId="77777777" w:rsidR="00B43FA7" w:rsidRPr="00B43FA7" w:rsidRDefault="00B43FA7" w:rsidP="00B43FA7"/>
    <w:p w14:paraId="0BD9CF6B" w14:textId="7BA34A69" w:rsidR="00331F80" w:rsidRPr="00816FAC" w:rsidRDefault="00331F80" w:rsidP="00331F80">
      <w:pPr>
        <w:pStyle w:val="Heading6"/>
        <w:ind w:firstLine="720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816FAC">
        <w:rPr>
          <w:rFonts w:asciiTheme="minorHAnsi" w:hAnsiTheme="minorHAnsi" w:cs="Arial"/>
          <w:b/>
          <w:color w:val="000000" w:themeColor="text1"/>
          <w:sz w:val="28"/>
          <w:szCs w:val="28"/>
        </w:rPr>
        <w:lastRenderedPageBreak/>
        <w:t>ASSESSOR’S SUMMARY ON NON-CO</w:t>
      </w:r>
      <w:r w:rsidR="00203D88">
        <w:rPr>
          <w:rFonts w:asciiTheme="minorHAnsi" w:hAnsiTheme="minorHAnsi" w:cs="Arial"/>
          <w:b/>
          <w:color w:val="000000" w:themeColor="text1"/>
          <w:sz w:val="28"/>
          <w:szCs w:val="28"/>
        </w:rPr>
        <w:t>MPLIANCE</w:t>
      </w:r>
      <w:r w:rsidRPr="00816FAC">
        <w:rPr>
          <w:rFonts w:asciiTheme="minorHAnsi" w:hAnsiTheme="minorHAnsi" w:cs="Arial"/>
          <w:b/>
          <w:color w:val="000000" w:themeColor="text1"/>
          <w:sz w:val="28"/>
          <w:szCs w:val="28"/>
        </w:rPr>
        <w:t xml:space="preserve"> - AF 3</w:t>
      </w:r>
    </w:p>
    <w:p w14:paraId="3DF6EB73" w14:textId="77777777" w:rsidR="00331F80" w:rsidRPr="00816FAC" w:rsidRDefault="00331F80" w:rsidP="00331F80">
      <w:pPr>
        <w:ind w:left="720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9900" w:type="dxa"/>
        <w:jc w:val="center"/>
        <w:tblLayout w:type="fixed"/>
        <w:tblLook w:val="0000" w:firstRow="0" w:lastRow="0" w:firstColumn="0" w:lastColumn="0" w:noHBand="0" w:noVBand="0"/>
      </w:tblPr>
      <w:tblGrid>
        <w:gridCol w:w="1680"/>
        <w:gridCol w:w="4080"/>
        <w:gridCol w:w="4140"/>
      </w:tblGrid>
      <w:tr w:rsidR="004B33F2" w:rsidRPr="00816FAC" w14:paraId="3DD825CC" w14:textId="77777777" w:rsidTr="009E66D8">
        <w:trPr>
          <w:cantSplit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81BB" w14:textId="77777777" w:rsidR="00331F80" w:rsidRPr="0086398D" w:rsidRDefault="004B33F2" w:rsidP="009755F7">
            <w:pPr>
              <w:spacing w:before="80" w:after="80"/>
              <w:jc w:val="both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  <w:r w:rsidRPr="0086398D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>Name of</w:t>
            </w:r>
            <w:r w:rsidR="006E4ED6" w:rsidRPr="0086398D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 health care facility</w:t>
            </w:r>
            <w:r w:rsidR="00331F80" w:rsidRPr="0086398D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3584AC70" w14:textId="77777777" w:rsidR="00331F80" w:rsidRPr="00816FAC" w:rsidRDefault="00331F80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515F26B4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62C" w14:textId="77777777" w:rsidR="00331F80" w:rsidRPr="00816FAC" w:rsidRDefault="00331F80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Date: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F44" w14:textId="77777777" w:rsidR="00331F80" w:rsidRPr="00816FAC" w:rsidRDefault="00331F80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Type of Assessment: </w:t>
            </w:r>
            <w:r w:rsidR="004B33F2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Assessment /</w:t>
            </w:r>
            <w:r w:rsidR="00442471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4B33F2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Re-Assessment</w:t>
            </w:r>
            <w:r w:rsidR="00442471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/ Surveillance </w:t>
            </w:r>
          </w:p>
          <w:p w14:paraId="206EAFE8" w14:textId="77777777" w:rsidR="00331F80" w:rsidRPr="00816FAC" w:rsidRDefault="00331F80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52D937C5" w14:textId="77777777" w:rsidTr="00C956E4">
        <w:trPr>
          <w:cantSplit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101" w14:textId="77777777" w:rsidR="00F05B7A" w:rsidRDefault="00F05B7A" w:rsidP="00F05B7A">
            <w:pPr>
              <w:spacing w:before="80" w:after="80"/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lang w:val="en-GB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hd w:val="clear" w:color="auto" w:fill="FFFFFF"/>
                <w:lang w:val="en-GB"/>
              </w:rPr>
              <w:t>NON-C</w:t>
            </w:r>
            <w:r>
              <w:rPr>
                <w:rFonts w:asciiTheme="minorHAnsi" w:hAnsiTheme="minorHAnsi" w:cs="Arial"/>
                <w:b/>
                <w:color w:val="000000" w:themeColor="text1"/>
                <w:sz w:val="22"/>
                <w:shd w:val="clear" w:color="auto" w:fill="FFFFFF"/>
                <w:lang w:val="en-GB"/>
              </w:rPr>
              <w:t xml:space="preserve">OMPLIANCE </w:t>
            </w: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lang w:val="en-GB"/>
              </w:rPr>
              <w:t>(NC) RAISED:</w:t>
            </w:r>
          </w:p>
          <w:p w14:paraId="3E1BFD82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0BA81C24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DE2C" w14:textId="17BB05BE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E15" w14:textId="5F7E9F88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40B96A35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6312" w14:textId="04DD0C69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A62" w14:textId="7CD7FB9F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54D510DC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D215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534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78227F8A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35F5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DE9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6F816D32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9FC3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EE7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6F78677C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E374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56C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0EEACEF2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CA35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E06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2F1C2B74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33E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E22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42258846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A16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0F9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548BBEE4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99D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13C9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6F04C4EA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1AD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6AF4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6CDDD8AE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46AF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D11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424792D7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0B5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DD74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2EBD9EF0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204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7FF4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206B2914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63F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218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117215B8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DAE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C81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50DC790B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EEC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22E5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5EBB2C61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451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731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0E07B202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ECD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3D97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F05B7A" w:rsidRPr="00816FAC" w14:paraId="7D2ED2A9" w14:textId="77777777" w:rsidTr="009E66D8">
        <w:trPr>
          <w:cantSplit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2897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0E7" w14:textId="77777777" w:rsidR="00F05B7A" w:rsidRPr="00816FAC" w:rsidRDefault="00F05B7A" w:rsidP="009755F7">
            <w:pPr>
              <w:spacing w:before="80" w:after="80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06B10B07" w14:textId="77777777" w:rsidTr="00A26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90"/>
          <w:jc w:val="center"/>
        </w:trPr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F1B7" w14:textId="77777777" w:rsidR="00331F80" w:rsidRPr="00816FAC" w:rsidRDefault="00331F80" w:rsidP="000E4E87">
            <w:pPr>
              <w:spacing w:before="60" w:after="6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0D1ADEB6" w14:textId="06F22A2E" w:rsidR="00331F80" w:rsidRPr="00816FAC" w:rsidRDefault="00331F80" w:rsidP="009755F7">
            <w:pPr>
              <w:spacing w:before="60" w:after="6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 xml:space="preserve">Signature &amp; Name of </w:t>
            </w:r>
            <w:r w:rsidR="00C15AA2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Organisation</w:t>
            </w:r>
            <w:r w:rsidR="004B33F2" w:rsidRPr="00816FAC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 xml:space="preserve">/ </w:t>
            </w:r>
            <w:r w:rsidRPr="00816FAC"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Representative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ECD" w14:textId="77777777" w:rsidR="00331F80" w:rsidRPr="00816FAC" w:rsidRDefault="00331F80" w:rsidP="000E4E87">
            <w:pPr>
              <w:spacing w:before="60" w:after="6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2BE4E1A4" w14:textId="77777777" w:rsidR="00331F80" w:rsidRPr="00816FAC" w:rsidRDefault="000E4E87" w:rsidP="000E4E87">
            <w:pPr>
              <w:spacing w:before="60" w:after="6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2"/>
              </w:rPr>
              <w:t>Signature &amp; Name of Assessor</w:t>
            </w:r>
          </w:p>
        </w:tc>
      </w:tr>
    </w:tbl>
    <w:p w14:paraId="5100B2BB" w14:textId="77777777" w:rsidR="00331F80" w:rsidRPr="00816FAC" w:rsidRDefault="00331F80" w:rsidP="00331F80">
      <w:pPr>
        <w:ind w:left="720" w:hanging="72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2D589B3" w14:textId="77777777" w:rsidR="00331F80" w:rsidRPr="00816FAC" w:rsidRDefault="00331F80" w:rsidP="00331F80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6FAC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14:paraId="751062BA" w14:textId="77777777" w:rsidR="00331F80" w:rsidRPr="00816FAC" w:rsidRDefault="00442471" w:rsidP="00331F80">
      <w:pPr>
        <w:pStyle w:val="Heading2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16FAC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>SUMMARY OF THE ASSESSMENT - AF 4</w:t>
      </w:r>
    </w:p>
    <w:p w14:paraId="10A87D73" w14:textId="77777777" w:rsidR="00331F80" w:rsidRPr="00816FAC" w:rsidRDefault="00331F80" w:rsidP="00331F80">
      <w:pPr>
        <w:ind w:left="720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1429"/>
        <w:gridCol w:w="270"/>
        <w:gridCol w:w="450"/>
        <w:gridCol w:w="4320"/>
      </w:tblGrid>
      <w:tr w:rsidR="004B33F2" w:rsidRPr="00816FAC" w14:paraId="20379BFB" w14:textId="77777777" w:rsidTr="009E66D8">
        <w:trPr>
          <w:cantSplit/>
          <w:jc w:val="center"/>
        </w:trPr>
        <w:tc>
          <w:tcPr>
            <w:tcW w:w="9900" w:type="dxa"/>
            <w:gridSpan w:val="5"/>
          </w:tcPr>
          <w:p w14:paraId="2AE14C44" w14:textId="77777777" w:rsidR="00331F80" w:rsidRPr="00816FAC" w:rsidRDefault="006E4ED6" w:rsidP="009755F7">
            <w:pPr>
              <w:spacing w:before="120" w:after="12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Health care facility</w:t>
            </w:r>
            <w:r w:rsidR="00331F80"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name &amp; address:</w:t>
            </w:r>
          </w:p>
        </w:tc>
      </w:tr>
      <w:tr w:rsidR="004B33F2" w:rsidRPr="00816FAC" w14:paraId="68E8E7B9" w14:textId="77777777" w:rsidTr="009E66D8">
        <w:trPr>
          <w:cantSplit/>
          <w:jc w:val="center"/>
        </w:trPr>
        <w:tc>
          <w:tcPr>
            <w:tcW w:w="5580" w:type="dxa"/>
            <w:gridSpan w:val="4"/>
          </w:tcPr>
          <w:p w14:paraId="1067A668" w14:textId="77777777" w:rsidR="00331F80" w:rsidRPr="00816FAC" w:rsidRDefault="00442471" w:rsidP="009755F7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Person Coordinating with QAI:</w:t>
            </w:r>
          </w:p>
        </w:tc>
        <w:tc>
          <w:tcPr>
            <w:tcW w:w="4320" w:type="dxa"/>
          </w:tcPr>
          <w:p w14:paraId="73679C6D" w14:textId="77777777" w:rsidR="00331F80" w:rsidRPr="00816FAC" w:rsidRDefault="00331F80" w:rsidP="009755F7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Date(s) of Visit:</w:t>
            </w:r>
          </w:p>
        </w:tc>
      </w:tr>
      <w:tr w:rsidR="004B33F2" w:rsidRPr="00816FAC" w14:paraId="2C593DC1" w14:textId="77777777" w:rsidTr="009E66D8">
        <w:trPr>
          <w:cantSplit/>
          <w:jc w:val="center"/>
        </w:trPr>
        <w:tc>
          <w:tcPr>
            <w:tcW w:w="9900" w:type="dxa"/>
            <w:gridSpan w:val="5"/>
          </w:tcPr>
          <w:p w14:paraId="4A0E9439" w14:textId="77777777" w:rsidR="00331F80" w:rsidRPr="00816FAC" w:rsidRDefault="00331F80" w:rsidP="009755F7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Type of Visit: </w:t>
            </w:r>
            <w:r w:rsidR="004B33F2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Assessment / Re-Assessment</w:t>
            </w: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="00442471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/ Surveillance</w:t>
            </w:r>
          </w:p>
        </w:tc>
      </w:tr>
      <w:tr w:rsidR="004B33F2" w:rsidRPr="00816FAC" w14:paraId="7C590FB7" w14:textId="77777777" w:rsidTr="009E66D8">
        <w:trPr>
          <w:cantSplit/>
          <w:jc w:val="center"/>
        </w:trPr>
        <w:tc>
          <w:tcPr>
            <w:tcW w:w="4860" w:type="dxa"/>
            <w:gridSpan w:val="2"/>
          </w:tcPr>
          <w:p w14:paraId="76A2CFEE" w14:textId="77777777" w:rsidR="00331F80" w:rsidRPr="00816FAC" w:rsidRDefault="00331F80" w:rsidP="009755F7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Lead Assessor:</w:t>
            </w:r>
          </w:p>
        </w:tc>
        <w:tc>
          <w:tcPr>
            <w:tcW w:w="5040" w:type="dxa"/>
            <w:gridSpan w:val="3"/>
          </w:tcPr>
          <w:p w14:paraId="5F0FCDDA" w14:textId="77777777" w:rsidR="00331F80" w:rsidRPr="00816FAC" w:rsidRDefault="00331F80" w:rsidP="009755F7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Assessor 1:</w:t>
            </w:r>
          </w:p>
        </w:tc>
      </w:tr>
      <w:tr w:rsidR="004B33F2" w:rsidRPr="00816FAC" w14:paraId="222BE972" w14:textId="77777777" w:rsidTr="009E66D8">
        <w:trPr>
          <w:cantSplit/>
          <w:jc w:val="center"/>
        </w:trPr>
        <w:tc>
          <w:tcPr>
            <w:tcW w:w="4860" w:type="dxa"/>
            <w:gridSpan w:val="2"/>
          </w:tcPr>
          <w:p w14:paraId="7FBCD26B" w14:textId="77777777" w:rsidR="00331F80" w:rsidRPr="00816FAC" w:rsidRDefault="00331F80" w:rsidP="009755F7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Assessor 2:</w:t>
            </w:r>
          </w:p>
        </w:tc>
        <w:tc>
          <w:tcPr>
            <w:tcW w:w="5040" w:type="dxa"/>
            <w:gridSpan w:val="3"/>
          </w:tcPr>
          <w:p w14:paraId="09E1454A" w14:textId="77777777" w:rsidR="00331F80" w:rsidRPr="00816FAC" w:rsidRDefault="00331F80" w:rsidP="009755F7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Assessor 3:</w:t>
            </w:r>
          </w:p>
        </w:tc>
      </w:tr>
      <w:tr w:rsidR="004B33F2" w:rsidRPr="00816FAC" w14:paraId="4D474A84" w14:textId="77777777" w:rsidTr="009E66D8">
        <w:trPr>
          <w:cantSplit/>
          <w:jc w:val="center"/>
        </w:trPr>
        <w:tc>
          <w:tcPr>
            <w:tcW w:w="4860" w:type="dxa"/>
            <w:gridSpan w:val="2"/>
          </w:tcPr>
          <w:p w14:paraId="09A791C9" w14:textId="71ED2250" w:rsidR="00331F80" w:rsidRPr="00816FAC" w:rsidRDefault="00331F80" w:rsidP="009755F7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Other/TE</w:t>
            </w:r>
            <w:r w:rsidR="002315B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040" w:type="dxa"/>
            <w:gridSpan w:val="3"/>
          </w:tcPr>
          <w:p w14:paraId="7C90778D" w14:textId="5401BD5E" w:rsidR="00331F80" w:rsidRPr="00816FAC" w:rsidRDefault="00E468A8" w:rsidP="009755F7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Observer</w:t>
            </w:r>
            <w:r w:rsidR="00331F80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:</w:t>
            </w:r>
          </w:p>
        </w:tc>
      </w:tr>
      <w:tr w:rsidR="004B33F2" w:rsidRPr="00816FAC" w14:paraId="4E5F5144" w14:textId="77777777" w:rsidTr="009E66D8">
        <w:trPr>
          <w:cantSplit/>
          <w:jc w:val="center"/>
        </w:trPr>
        <w:tc>
          <w:tcPr>
            <w:tcW w:w="3431" w:type="dxa"/>
          </w:tcPr>
          <w:p w14:paraId="4302922E" w14:textId="77777777" w:rsidR="00331F80" w:rsidRPr="00816FAC" w:rsidRDefault="00331F80" w:rsidP="009755F7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 of earlier visit and Purpose:</w:t>
            </w:r>
          </w:p>
        </w:tc>
        <w:tc>
          <w:tcPr>
            <w:tcW w:w="6469" w:type="dxa"/>
            <w:gridSpan w:val="4"/>
          </w:tcPr>
          <w:p w14:paraId="54AEBB96" w14:textId="77777777" w:rsidR="00331F80" w:rsidRPr="00816FAC" w:rsidRDefault="00331F80" w:rsidP="009755F7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0E0C7BDE" w14:textId="77777777" w:rsidTr="009E66D8">
        <w:trPr>
          <w:trHeight w:val="3553"/>
          <w:jc w:val="center"/>
        </w:trPr>
        <w:tc>
          <w:tcPr>
            <w:tcW w:w="9900" w:type="dxa"/>
            <w:gridSpan w:val="5"/>
          </w:tcPr>
          <w:p w14:paraId="39BD8D7F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ASSESSMENT SUMMARY:</w:t>
            </w:r>
          </w:p>
          <w:p w14:paraId="37EA1B47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2B2539FA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4E2DF4BA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5412534B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5E124846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7E6B9212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7FCFCB46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61B63DAE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276922CA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07686C6A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4C13C77E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2DD91453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7BED8F09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63955922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738959C5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7745D466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4CF23461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02D059AA" w14:textId="77777777" w:rsidR="00331F80" w:rsidRPr="00816FAC" w:rsidRDefault="00331F80" w:rsidP="009755F7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62FDBEF6" w14:textId="77777777" w:rsidTr="000C183C">
        <w:trPr>
          <w:cantSplit/>
          <w:trHeight w:val="699"/>
          <w:jc w:val="center"/>
        </w:trPr>
        <w:tc>
          <w:tcPr>
            <w:tcW w:w="5130" w:type="dxa"/>
            <w:gridSpan w:val="3"/>
          </w:tcPr>
          <w:p w14:paraId="0FF8B478" w14:textId="77777777" w:rsidR="00331F80" w:rsidRDefault="00331F80" w:rsidP="009755F7">
            <w:pPr>
              <w:spacing w:before="80" w:after="8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53300847" w14:textId="77777777" w:rsidR="00051C6B" w:rsidRPr="00816FAC" w:rsidRDefault="00051C6B" w:rsidP="009755F7">
            <w:pPr>
              <w:spacing w:before="80" w:after="8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74BA7DD5" w14:textId="4ADBEBAD" w:rsidR="00331F80" w:rsidRPr="00816FAC" w:rsidRDefault="00331F80" w:rsidP="006E4ED6">
            <w:pPr>
              <w:spacing w:before="80" w:after="80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Acknowledgement by </w:t>
            </w:r>
            <w:proofErr w:type="spellStart"/>
            <w:r w:rsidR="004B33F2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Authori</w:t>
            </w:r>
            <w:r w:rsidR="002315B7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</w:t>
            </w:r>
            <w:r w:rsidR="004B33F2"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ed</w:t>
            </w:r>
            <w:proofErr w:type="spellEnd"/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Signatory of </w:t>
            </w:r>
            <w:r w:rsidR="006E4ED6" w:rsidRPr="006E4ED6">
              <w:rPr>
                <w:rFonts w:asciiTheme="minorHAnsi" w:hAnsiTheme="minorHAnsi" w:cs="Arial"/>
                <w:bCs/>
                <w:color w:val="000000" w:themeColor="text1"/>
                <w:sz w:val="22"/>
                <w:szCs w:val="22"/>
              </w:rPr>
              <w:t xml:space="preserve">health care facility </w:t>
            </w: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&amp; Date</w:t>
            </w:r>
          </w:p>
        </w:tc>
        <w:tc>
          <w:tcPr>
            <w:tcW w:w="4770" w:type="dxa"/>
            <w:gridSpan w:val="2"/>
          </w:tcPr>
          <w:p w14:paraId="317A3FC1" w14:textId="77777777" w:rsidR="00331F80" w:rsidRPr="00816FAC" w:rsidRDefault="00331F80" w:rsidP="009755F7">
            <w:pPr>
              <w:spacing w:before="80" w:after="80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39EC8DD4" w14:textId="77777777" w:rsidR="00331F80" w:rsidRPr="00816FAC" w:rsidRDefault="00331F80" w:rsidP="009755F7">
            <w:pPr>
              <w:spacing w:before="80" w:after="80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4309D921" w14:textId="77777777" w:rsidR="00331F80" w:rsidRPr="00816FAC" w:rsidRDefault="00331F80" w:rsidP="009755F7">
            <w:pPr>
              <w:spacing w:before="80" w:after="80"/>
              <w:jc w:val="right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6BDB9C08" w14:textId="77777777" w:rsidR="00331F80" w:rsidRPr="00816FAC" w:rsidRDefault="00331F80" w:rsidP="009755F7">
            <w:pPr>
              <w:spacing w:before="80" w:after="80"/>
              <w:jc w:val="right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Signature of Lead Assessor &amp; Date</w:t>
            </w:r>
          </w:p>
        </w:tc>
      </w:tr>
    </w:tbl>
    <w:p w14:paraId="6CA562BE" w14:textId="77777777" w:rsidR="00C15AA2" w:rsidRDefault="00C15AA2" w:rsidP="00984092">
      <w:pPr>
        <w:pStyle w:val="Header"/>
        <w:rPr>
          <w:rFonts w:asciiTheme="minorHAnsi" w:hAnsiTheme="minorHAnsi" w:cs="Arial"/>
          <w:b/>
          <w:color w:val="000000" w:themeColor="text1"/>
          <w:sz w:val="26"/>
        </w:rPr>
      </w:pPr>
    </w:p>
    <w:p w14:paraId="08C2E58F" w14:textId="77777777" w:rsidR="005E4923" w:rsidRPr="00816FAC" w:rsidRDefault="005E4923" w:rsidP="00984092">
      <w:pPr>
        <w:pStyle w:val="Header"/>
        <w:rPr>
          <w:rFonts w:asciiTheme="minorHAnsi" w:hAnsiTheme="minorHAnsi" w:cs="Arial"/>
          <w:b/>
          <w:color w:val="000000" w:themeColor="text1"/>
          <w:sz w:val="26"/>
        </w:rPr>
      </w:pPr>
    </w:p>
    <w:p w14:paraId="32CAB282" w14:textId="77777777" w:rsidR="00331F80" w:rsidRPr="00B43FA7" w:rsidRDefault="00331F80" w:rsidP="00331F80">
      <w:pPr>
        <w:pStyle w:val="Header"/>
        <w:jc w:val="center"/>
        <w:rPr>
          <w:rFonts w:asciiTheme="minorHAnsi" w:hAnsiTheme="minorHAnsi" w:cs="Arial"/>
          <w:b/>
          <w:color w:val="000000" w:themeColor="text1"/>
          <w:sz w:val="28"/>
          <w:szCs w:val="28"/>
        </w:rPr>
      </w:pPr>
      <w:r w:rsidRPr="00B43FA7">
        <w:rPr>
          <w:rFonts w:asciiTheme="minorHAnsi" w:hAnsiTheme="minorHAnsi" w:cs="Arial"/>
          <w:b/>
          <w:color w:val="000000" w:themeColor="text1"/>
          <w:sz w:val="28"/>
          <w:szCs w:val="28"/>
        </w:rPr>
        <w:lastRenderedPageBreak/>
        <w:t xml:space="preserve">DECLARATION OF IMPARTIALITY, CONFIDENTIALITY &amp; INTEGRITY </w:t>
      </w:r>
    </w:p>
    <w:p w14:paraId="252EE3F2" w14:textId="77777777" w:rsidR="00331F80" w:rsidRPr="00816FAC" w:rsidRDefault="00331F80" w:rsidP="00331F80">
      <w:pPr>
        <w:jc w:val="center"/>
        <w:rPr>
          <w:rFonts w:asciiTheme="minorHAnsi" w:hAnsiTheme="minorHAnsi" w:cs="Arial"/>
          <w:color w:val="000000" w:themeColor="text1"/>
          <w:sz w:val="18"/>
        </w:rPr>
      </w:pPr>
      <w:r w:rsidRPr="00816FAC">
        <w:rPr>
          <w:rFonts w:asciiTheme="minorHAnsi" w:hAnsiTheme="minorHAnsi" w:cs="Arial"/>
          <w:color w:val="000000" w:themeColor="text1"/>
          <w:sz w:val="18"/>
        </w:rPr>
        <w:t>(to be filled in by each Assessor and enclosed with the Assessment report)</w:t>
      </w:r>
    </w:p>
    <w:p w14:paraId="12EB6FAB" w14:textId="77777777" w:rsidR="00331F80" w:rsidRPr="00816FAC" w:rsidRDefault="00331F80" w:rsidP="00331F80">
      <w:pPr>
        <w:jc w:val="center"/>
        <w:rPr>
          <w:rFonts w:asciiTheme="minorHAnsi" w:hAnsiTheme="minorHAnsi" w:cs="Arial"/>
          <w:b/>
          <w:color w:val="000000" w:themeColor="text1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690"/>
        <w:gridCol w:w="3600"/>
      </w:tblGrid>
      <w:tr w:rsidR="004B33F2" w:rsidRPr="00816FAC" w14:paraId="5DB1DCC6" w14:textId="77777777" w:rsidTr="009E66D8">
        <w:trPr>
          <w:cantSplit/>
          <w:jc w:val="center"/>
        </w:trPr>
        <w:tc>
          <w:tcPr>
            <w:tcW w:w="2610" w:type="dxa"/>
          </w:tcPr>
          <w:p w14:paraId="6D27A1CD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3690" w:type="dxa"/>
          </w:tcPr>
          <w:p w14:paraId="24771588" w14:textId="77777777" w:rsidR="00331F80" w:rsidRPr="00816FAC" w:rsidRDefault="00331F80" w:rsidP="009755F7">
            <w:pPr>
              <w:pStyle w:val="Head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781D727" w14:textId="77777777" w:rsidR="00331F80" w:rsidRPr="00816FAC" w:rsidRDefault="004B33F2" w:rsidP="009755F7">
            <w:pPr>
              <w:pStyle w:val="Head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Assessor ID:</w:t>
            </w:r>
          </w:p>
          <w:p w14:paraId="1B27B75B" w14:textId="77777777" w:rsidR="00331F80" w:rsidRPr="00816FAC" w:rsidRDefault="00331F80" w:rsidP="009755F7">
            <w:pPr>
              <w:pStyle w:val="Head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(To be filled in by QAI Sect.)</w:t>
            </w:r>
          </w:p>
        </w:tc>
      </w:tr>
      <w:tr w:rsidR="004B33F2" w:rsidRPr="00816FAC" w14:paraId="59ACAFE5" w14:textId="77777777" w:rsidTr="009E66D8">
        <w:trPr>
          <w:jc w:val="center"/>
        </w:trPr>
        <w:tc>
          <w:tcPr>
            <w:tcW w:w="2610" w:type="dxa"/>
          </w:tcPr>
          <w:p w14:paraId="0B6F730C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Designation</w:t>
            </w:r>
          </w:p>
        </w:tc>
        <w:tc>
          <w:tcPr>
            <w:tcW w:w="7290" w:type="dxa"/>
            <w:gridSpan w:val="2"/>
          </w:tcPr>
          <w:p w14:paraId="4D9D420A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24FB59B1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19BAC969" w14:textId="77777777" w:rsidTr="009E66D8">
        <w:trPr>
          <w:jc w:val="center"/>
        </w:trPr>
        <w:tc>
          <w:tcPr>
            <w:tcW w:w="2610" w:type="dxa"/>
          </w:tcPr>
          <w:p w14:paraId="50E4C0CD" w14:textId="5838B9E2" w:rsidR="00331F80" w:rsidRPr="00816FAC" w:rsidRDefault="004B33F2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Organi</w:t>
            </w:r>
            <w:r w:rsidR="00D81F40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s</w:t>
            </w: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ation</w:t>
            </w:r>
          </w:p>
        </w:tc>
        <w:tc>
          <w:tcPr>
            <w:tcW w:w="7290" w:type="dxa"/>
            <w:gridSpan w:val="2"/>
          </w:tcPr>
          <w:p w14:paraId="72C565CA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19DEF71D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6D3EC3C9" w14:textId="77777777" w:rsidTr="009E66D8">
        <w:trPr>
          <w:jc w:val="center"/>
        </w:trPr>
        <w:tc>
          <w:tcPr>
            <w:tcW w:w="2610" w:type="dxa"/>
          </w:tcPr>
          <w:p w14:paraId="2DCD8BA0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7290" w:type="dxa"/>
            <w:gridSpan w:val="2"/>
          </w:tcPr>
          <w:p w14:paraId="417241BB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57507D25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45DDE8F4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089C4240" w14:textId="77777777" w:rsidTr="009E66D8">
        <w:trPr>
          <w:jc w:val="center"/>
        </w:trPr>
        <w:tc>
          <w:tcPr>
            <w:tcW w:w="2610" w:type="dxa"/>
          </w:tcPr>
          <w:p w14:paraId="1BE9EC7C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Capacity</w:t>
            </w:r>
          </w:p>
        </w:tc>
        <w:tc>
          <w:tcPr>
            <w:tcW w:w="7290" w:type="dxa"/>
            <w:gridSpan w:val="2"/>
          </w:tcPr>
          <w:p w14:paraId="78220B43" w14:textId="287C6CEC" w:rsidR="00331F80" w:rsidRPr="00816FAC" w:rsidRDefault="00331F80" w:rsidP="009755F7">
            <w:pPr>
              <w:pStyle w:val="Head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Lead Assessor / Assessor / Technical Expert / </w:t>
            </w:r>
            <w:r w:rsidR="00D81F4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Observer</w:t>
            </w:r>
          </w:p>
          <w:p w14:paraId="4D170EB6" w14:textId="77777777" w:rsidR="00331F80" w:rsidRPr="00816FAC" w:rsidRDefault="00331F80" w:rsidP="009755F7">
            <w:pPr>
              <w:pStyle w:val="Head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71BEC71A" w14:textId="77777777" w:rsidTr="009E66D8">
        <w:trPr>
          <w:jc w:val="center"/>
        </w:trPr>
        <w:tc>
          <w:tcPr>
            <w:tcW w:w="2610" w:type="dxa"/>
          </w:tcPr>
          <w:p w14:paraId="6DA63477" w14:textId="77777777" w:rsidR="00331F80" w:rsidRPr="00816FAC" w:rsidRDefault="00331F80" w:rsidP="00B82BC9">
            <w:pPr>
              <w:ind w:right="-108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Health care </w:t>
            </w:r>
            <w:r w:rsidR="00B82BC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facility </w:t>
            </w: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Assessed</w:t>
            </w:r>
          </w:p>
        </w:tc>
        <w:tc>
          <w:tcPr>
            <w:tcW w:w="7290" w:type="dxa"/>
            <w:gridSpan w:val="2"/>
          </w:tcPr>
          <w:p w14:paraId="1C37A14F" w14:textId="77777777" w:rsidR="00331F80" w:rsidRPr="00816FAC" w:rsidRDefault="00331F80" w:rsidP="009755F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1D3412B7" w14:textId="77777777" w:rsidR="00331F80" w:rsidRPr="00816FAC" w:rsidRDefault="00331F80" w:rsidP="009755F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652C4F25" w14:textId="77777777" w:rsidTr="009E66D8">
        <w:trPr>
          <w:jc w:val="center"/>
        </w:trPr>
        <w:tc>
          <w:tcPr>
            <w:tcW w:w="2610" w:type="dxa"/>
          </w:tcPr>
          <w:p w14:paraId="3EE91B5E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Date of visit(s)</w:t>
            </w:r>
          </w:p>
        </w:tc>
        <w:tc>
          <w:tcPr>
            <w:tcW w:w="7290" w:type="dxa"/>
            <w:gridSpan w:val="2"/>
          </w:tcPr>
          <w:p w14:paraId="0FCBC6C9" w14:textId="77777777" w:rsidR="00331F80" w:rsidRPr="00816FAC" w:rsidRDefault="00331F80" w:rsidP="009755F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1795B423" w14:textId="77777777" w:rsidR="00331F80" w:rsidRPr="00816FAC" w:rsidRDefault="00331F80" w:rsidP="009755F7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B33F2" w:rsidRPr="00816FAC" w14:paraId="13BEBF93" w14:textId="77777777" w:rsidTr="009E66D8">
        <w:trPr>
          <w:jc w:val="center"/>
        </w:trPr>
        <w:tc>
          <w:tcPr>
            <w:tcW w:w="2610" w:type="dxa"/>
          </w:tcPr>
          <w:p w14:paraId="6FE533A0" w14:textId="77777777" w:rsidR="00331F80" w:rsidRPr="00816FAC" w:rsidRDefault="00331F80" w:rsidP="009755F7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Type of visit</w:t>
            </w:r>
          </w:p>
        </w:tc>
        <w:tc>
          <w:tcPr>
            <w:tcW w:w="7290" w:type="dxa"/>
            <w:gridSpan w:val="2"/>
          </w:tcPr>
          <w:p w14:paraId="46FA84A0" w14:textId="650BC231" w:rsidR="00331F80" w:rsidRPr="00816FAC" w:rsidRDefault="00331F80" w:rsidP="00F96D9B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Assessment / Surveillance / Re-Assessment</w:t>
            </w:r>
            <w:r w:rsidR="00D81F40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/Any Other</w:t>
            </w:r>
          </w:p>
        </w:tc>
      </w:tr>
    </w:tbl>
    <w:p w14:paraId="17C82EE4" w14:textId="77777777" w:rsidR="00331F80" w:rsidRPr="00816FAC" w:rsidRDefault="00331F80" w:rsidP="00331F80">
      <w:pPr>
        <w:jc w:val="center"/>
        <w:rPr>
          <w:rFonts w:asciiTheme="minorHAnsi" w:hAnsiTheme="minorHAnsi" w:cs="Arial"/>
          <w:b/>
          <w:color w:val="000000" w:themeColor="text1"/>
        </w:rPr>
      </w:pPr>
    </w:p>
    <w:p w14:paraId="13F63701" w14:textId="77777777" w:rsidR="001D513B" w:rsidRPr="007D0726" w:rsidRDefault="001D513B" w:rsidP="001D513B">
      <w:pPr>
        <w:pStyle w:val="Header"/>
        <w:ind w:right="-7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9726863"/>
      <w:r w:rsidRPr="007D0726">
        <w:rPr>
          <w:rFonts w:asciiTheme="minorHAnsi" w:hAnsiTheme="minorHAnsi" w:cstheme="minorHAnsi"/>
          <w:b/>
          <w:sz w:val="22"/>
          <w:szCs w:val="22"/>
        </w:rPr>
        <w:t>I</w:t>
      </w:r>
      <w:r w:rsidRPr="007D0726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______________________________________________________________, </w:t>
      </w:r>
      <w:r w:rsidRPr="007D0726">
        <w:rPr>
          <w:rFonts w:asciiTheme="minorHAnsi" w:hAnsiTheme="minorHAnsi" w:cstheme="minorHAnsi"/>
          <w:b/>
          <w:sz w:val="22"/>
          <w:szCs w:val="22"/>
        </w:rPr>
        <w:t>hereby declare that</w:t>
      </w:r>
      <w:r w:rsidRPr="007D072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A8E7F2" w14:textId="77777777" w:rsidR="001D513B" w:rsidRPr="007D0726" w:rsidRDefault="001D513B" w:rsidP="001D513B">
      <w:pPr>
        <w:pStyle w:val="Header"/>
        <w:jc w:val="both"/>
        <w:rPr>
          <w:rFonts w:asciiTheme="minorHAnsi" w:hAnsiTheme="minorHAnsi" w:cstheme="minorHAnsi"/>
          <w:sz w:val="22"/>
          <w:szCs w:val="22"/>
        </w:rPr>
      </w:pPr>
    </w:p>
    <w:p w14:paraId="55D70CCC" w14:textId="5CEC5C88" w:rsidR="001D513B" w:rsidRPr="00777D78" w:rsidRDefault="001D513B" w:rsidP="001D513B">
      <w:pPr>
        <w:pStyle w:val="Header"/>
        <w:numPr>
          <w:ilvl w:val="0"/>
          <w:numId w:val="8"/>
        </w:numPr>
        <w:tabs>
          <w:tab w:val="clear" w:pos="1080"/>
          <w:tab w:val="clear" w:pos="4153"/>
          <w:tab w:val="clear" w:pos="8306"/>
          <w:tab w:val="num" w:pos="540"/>
        </w:tabs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7D0726">
        <w:rPr>
          <w:rFonts w:asciiTheme="minorHAnsi" w:hAnsiTheme="minorHAnsi" w:cstheme="minorHAnsi"/>
          <w:sz w:val="22"/>
          <w:szCs w:val="22"/>
        </w:rPr>
        <w:t xml:space="preserve">I have not offered any consultancy, guidance, supervision or other services to the </w:t>
      </w:r>
      <w:r w:rsidR="00AA2340">
        <w:rPr>
          <w:rFonts w:asciiTheme="minorHAnsi" w:hAnsiTheme="minorHAnsi" w:cstheme="minorHAnsi"/>
          <w:sz w:val="22"/>
          <w:szCs w:val="22"/>
          <w:lang w:val="en-IN"/>
        </w:rPr>
        <w:t>Health</w:t>
      </w:r>
      <w:r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r w:rsidR="00AA2340">
        <w:rPr>
          <w:rFonts w:asciiTheme="minorHAnsi" w:hAnsiTheme="minorHAnsi" w:cstheme="minorHAnsi"/>
          <w:sz w:val="22"/>
          <w:szCs w:val="22"/>
          <w:lang w:val="en-IN"/>
        </w:rPr>
        <w:t>C</w:t>
      </w:r>
      <w:r>
        <w:rPr>
          <w:rFonts w:asciiTheme="minorHAnsi" w:hAnsiTheme="minorHAnsi" w:cstheme="minorHAnsi"/>
          <w:sz w:val="22"/>
          <w:szCs w:val="22"/>
          <w:lang w:val="en-IN"/>
        </w:rPr>
        <w:t>are Facility (</w:t>
      </w:r>
      <w:r w:rsidRPr="007D0726">
        <w:rPr>
          <w:rFonts w:asciiTheme="minorHAnsi" w:hAnsiTheme="minorHAnsi" w:cstheme="minorHAnsi"/>
          <w:sz w:val="22"/>
          <w:szCs w:val="22"/>
        </w:rPr>
        <w:t>HCF</w:t>
      </w:r>
      <w:r>
        <w:rPr>
          <w:rFonts w:asciiTheme="minorHAnsi" w:hAnsiTheme="minorHAnsi" w:cstheme="minorHAnsi"/>
          <w:sz w:val="22"/>
          <w:szCs w:val="22"/>
          <w:lang w:val="en-IN"/>
        </w:rPr>
        <w:t>)</w:t>
      </w:r>
      <w:r w:rsidRPr="007D0726">
        <w:rPr>
          <w:rFonts w:asciiTheme="minorHAnsi" w:hAnsiTheme="minorHAnsi" w:cstheme="minorHAnsi"/>
          <w:sz w:val="22"/>
          <w:szCs w:val="22"/>
        </w:rPr>
        <w:t xml:space="preserve"> in any way.</w:t>
      </w:r>
    </w:p>
    <w:p w14:paraId="3612DECD" w14:textId="505C5A62" w:rsidR="001D513B" w:rsidRPr="00777D78" w:rsidRDefault="00AA2340" w:rsidP="001D513B">
      <w:pPr>
        <w:pStyle w:val="Header"/>
        <w:numPr>
          <w:ilvl w:val="0"/>
          <w:numId w:val="8"/>
        </w:numPr>
        <w:tabs>
          <w:tab w:val="clear" w:pos="1080"/>
          <w:tab w:val="clear" w:pos="4153"/>
          <w:tab w:val="clear" w:pos="8306"/>
          <w:tab w:val="num" w:pos="540"/>
        </w:tabs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7D0726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  <w:lang w:val="en-IN"/>
        </w:rPr>
        <w:t>am</w:t>
      </w:r>
      <w:r w:rsidR="001D513B" w:rsidRPr="007D0726">
        <w:rPr>
          <w:rFonts w:asciiTheme="minorHAnsi" w:hAnsiTheme="minorHAnsi" w:cstheme="minorHAnsi"/>
          <w:sz w:val="22"/>
          <w:szCs w:val="22"/>
        </w:rPr>
        <w:t xml:space="preserve"> not an ex-employee of the </w:t>
      </w:r>
      <w:r w:rsidR="001D513B">
        <w:rPr>
          <w:rFonts w:asciiTheme="minorHAnsi" w:hAnsiTheme="minorHAnsi" w:cstheme="minorHAnsi"/>
          <w:sz w:val="22"/>
          <w:szCs w:val="22"/>
          <w:lang w:val="en-IN"/>
        </w:rPr>
        <w:t xml:space="preserve">HCF in the last three years </w:t>
      </w:r>
      <w:r w:rsidR="001D513B" w:rsidRPr="007D0726">
        <w:rPr>
          <w:rFonts w:asciiTheme="minorHAnsi" w:hAnsiTheme="minorHAnsi" w:cstheme="minorHAnsi"/>
          <w:sz w:val="22"/>
          <w:szCs w:val="22"/>
        </w:rPr>
        <w:t>and am not related to any</w:t>
      </w:r>
      <w:r w:rsidR="001D513B">
        <w:rPr>
          <w:rFonts w:asciiTheme="minorHAnsi" w:hAnsiTheme="minorHAnsi" w:cstheme="minorHAnsi"/>
          <w:sz w:val="22"/>
          <w:szCs w:val="22"/>
          <w:lang w:val="en-IN"/>
        </w:rPr>
        <w:t xml:space="preserve"> such</w:t>
      </w:r>
      <w:r w:rsidR="001D513B" w:rsidRPr="007D0726">
        <w:rPr>
          <w:rFonts w:asciiTheme="minorHAnsi" w:hAnsiTheme="minorHAnsi" w:cstheme="minorHAnsi"/>
          <w:sz w:val="22"/>
          <w:szCs w:val="22"/>
        </w:rPr>
        <w:t xml:space="preserve"> person of the management </w:t>
      </w:r>
      <w:r w:rsidR="001D513B">
        <w:rPr>
          <w:rFonts w:asciiTheme="minorHAnsi" w:hAnsiTheme="minorHAnsi" w:cstheme="minorHAnsi"/>
          <w:sz w:val="22"/>
          <w:szCs w:val="22"/>
          <w:lang w:val="en-IN"/>
        </w:rPr>
        <w:t>which can lead to impartiality issues</w:t>
      </w:r>
      <w:r w:rsidR="001D513B" w:rsidRPr="007D072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FA3F82" w14:textId="517F0817" w:rsidR="001D513B" w:rsidRPr="00777D78" w:rsidRDefault="001D513B" w:rsidP="001D513B">
      <w:pPr>
        <w:pStyle w:val="Header"/>
        <w:numPr>
          <w:ilvl w:val="0"/>
          <w:numId w:val="8"/>
        </w:numPr>
        <w:tabs>
          <w:tab w:val="clear" w:pos="1080"/>
          <w:tab w:val="clear" w:pos="4153"/>
          <w:tab w:val="clear" w:pos="8306"/>
          <w:tab w:val="num" w:pos="540"/>
        </w:tabs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7D0726">
        <w:rPr>
          <w:rFonts w:asciiTheme="minorHAnsi" w:hAnsiTheme="minorHAnsi" w:cstheme="minorHAnsi"/>
          <w:sz w:val="22"/>
          <w:szCs w:val="22"/>
        </w:rPr>
        <w:t xml:space="preserve">I will declare to the </w:t>
      </w:r>
      <w:bookmarkStart w:id="1" w:name="_Hlk30755492"/>
      <w:r>
        <w:rPr>
          <w:rFonts w:asciiTheme="minorHAnsi" w:hAnsiTheme="minorHAnsi" w:cstheme="minorHAnsi"/>
          <w:sz w:val="22"/>
          <w:szCs w:val="22"/>
          <w:lang w:val="en-IN"/>
        </w:rPr>
        <w:t>Secretariat</w:t>
      </w:r>
      <w:bookmarkEnd w:id="1"/>
      <w:r>
        <w:rPr>
          <w:rFonts w:asciiTheme="minorHAnsi" w:hAnsiTheme="minorHAnsi" w:cstheme="minorHAnsi"/>
          <w:sz w:val="22"/>
          <w:szCs w:val="22"/>
          <w:lang w:val="en-IN"/>
        </w:rPr>
        <w:t xml:space="preserve"> </w:t>
      </w:r>
      <w:proofErr w:type="spellStart"/>
      <w:r w:rsidR="00AA2340">
        <w:rPr>
          <w:rFonts w:asciiTheme="minorHAnsi" w:hAnsiTheme="minorHAnsi" w:cstheme="minorHAnsi"/>
          <w:sz w:val="22"/>
          <w:szCs w:val="22"/>
        </w:rPr>
        <w:t>my</w:t>
      </w:r>
      <w:proofErr w:type="spellEnd"/>
      <w:r w:rsidRPr="007D0726">
        <w:rPr>
          <w:rFonts w:asciiTheme="minorHAnsi" w:hAnsiTheme="minorHAnsi" w:cstheme="minorHAnsi"/>
          <w:sz w:val="22"/>
          <w:szCs w:val="22"/>
        </w:rPr>
        <w:t xml:space="preserve"> and/ or my immediate family’s association with any of the </w:t>
      </w:r>
      <w:r>
        <w:rPr>
          <w:rFonts w:asciiTheme="minorHAnsi" w:hAnsiTheme="minorHAnsi" w:cstheme="minorHAnsi"/>
          <w:sz w:val="22"/>
          <w:szCs w:val="22"/>
          <w:lang w:val="en-IN"/>
        </w:rPr>
        <w:t>HCF</w:t>
      </w:r>
      <w:r w:rsidRPr="007D0726">
        <w:rPr>
          <w:rFonts w:asciiTheme="minorHAnsi" w:hAnsiTheme="minorHAnsi" w:cstheme="minorHAnsi"/>
          <w:sz w:val="22"/>
          <w:szCs w:val="22"/>
        </w:rPr>
        <w:t xml:space="preserve"> that can affect the impartiality of the assessment process. I shall also keep the </w:t>
      </w:r>
      <w:r>
        <w:rPr>
          <w:rFonts w:asciiTheme="minorHAnsi" w:hAnsiTheme="minorHAnsi" w:cstheme="minorHAnsi"/>
          <w:sz w:val="22"/>
          <w:szCs w:val="22"/>
          <w:lang w:val="en-IN"/>
        </w:rPr>
        <w:t>Secretariat</w:t>
      </w:r>
      <w:r w:rsidRPr="007D0726">
        <w:rPr>
          <w:rFonts w:asciiTheme="minorHAnsi" w:hAnsiTheme="minorHAnsi" w:cstheme="minorHAnsi"/>
          <w:sz w:val="22"/>
          <w:szCs w:val="22"/>
        </w:rPr>
        <w:t xml:space="preserve"> informed about changes in the status of my association with the </w:t>
      </w:r>
      <w:r>
        <w:rPr>
          <w:rFonts w:asciiTheme="minorHAnsi" w:hAnsiTheme="minorHAnsi" w:cstheme="minorHAnsi"/>
          <w:sz w:val="22"/>
          <w:szCs w:val="22"/>
          <w:lang w:val="en-IN"/>
        </w:rPr>
        <w:t>HCF</w:t>
      </w:r>
      <w:r w:rsidRPr="007D0726">
        <w:rPr>
          <w:rFonts w:asciiTheme="minorHAnsi" w:hAnsiTheme="minorHAnsi" w:cstheme="minorHAnsi"/>
          <w:sz w:val="22"/>
          <w:szCs w:val="22"/>
        </w:rPr>
        <w:t xml:space="preserve"> before every assignment. </w:t>
      </w:r>
    </w:p>
    <w:p w14:paraId="77631A51" w14:textId="77777777" w:rsidR="001D513B" w:rsidRDefault="001D513B" w:rsidP="001D513B">
      <w:pPr>
        <w:pStyle w:val="Header"/>
        <w:numPr>
          <w:ilvl w:val="0"/>
          <w:numId w:val="8"/>
        </w:numPr>
        <w:tabs>
          <w:tab w:val="clear" w:pos="1080"/>
          <w:tab w:val="clear" w:pos="4153"/>
          <w:tab w:val="clear" w:pos="8306"/>
          <w:tab w:val="num" w:pos="540"/>
        </w:tabs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7D0726">
        <w:rPr>
          <w:rFonts w:asciiTheme="minorHAnsi" w:hAnsiTheme="minorHAnsi" w:cstheme="minorHAnsi"/>
          <w:sz w:val="22"/>
          <w:szCs w:val="22"/>
        </w:rPr>
        <w:t xml:space="preserve">I got an opportunity to go through various documents of the above HCF and other related information that might have been given by QAI. I undertake to maintain strict confidentiality of the information acquired in course of discharge of my responsibility and shall not disclose to any person other than that required by QAI. </w:t>
      </w:r>
    </w:p>
    <w:p w14:paraId="2FF58931" w14:textId="77777777" w:rsidR="001D513B" w:rsidRPr="002B4DE0" w:rsidRDefault="001D513B" w:rsidP="001D513B">
      <w:pPr>
        <w:pStyle w:val="Header"/>
        <w:numPr>
          <w:ilvl w:val="0"/>
          <w:numId w:val="8"/>
        </w:numPr>
        <w:tabs>
          <w:tab w:val="clear" w:pos="1080"/>
          <w:tab w:val="clear" w:pos="4153"/>
          <w:tab w:val="clear" w:pos="8306"/>
          <w:tab w:val="num" w:pos="540"/>
        </w:tabs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2B4DE0">
        <w:rPr>
          <w:rFonts w:asciiTheme="minorHAnsi" w:hAnsiTheme="minorHAnsi" w:cstheme="minorHAnsi"/>
          <w:sz w:val="22"/>
          <w:szCs w:val="22"/>
          <w:lang w:val="en-IN"/>
        </w:rPr>
        <w:t>By signing this declaration, I am also confirming that all documents (electronic/ paper copy) related to this HCF shall be deleted/ destroyed and nothing shall be retained after submission of the assessment report.</w:t>
      </w:r>
    </w:p>
    <w:p w14:paraId="32E3D375" w14:textId="379E7F44" w:rsidR="00331F80" w:rsidRDefault="001D513B" w:rsidP="00331F80">
      <w:pPr>
        <w:pStyle w:val="Header"/>
        <w:numPr>
          <w:ilvl w:val="0"/>
          <w:numId w:val="8"/>
        </w:numPr>
        <w:tabs>
          <w:tab w:val="clear" w:pos="1080"/>
          <w:tab w:val="clear" w:pos="4153"/>
          <w:tab w:val="clear" w:pos="8306"/>
          <w:tab w:val="num" w:pos="540"/>
        </w:tabs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2B4DE0">
        <w:rPr>
          <w:rFonts w:asciiTheme="minorHAnsi" w:hAnsiTheme="minorHAnsi" w:cstheme="minorHAnsi"/>
          <w:sz w:val="22"/>
          <w:szCs w:val="22"/>
          <w:lang w:val="en-IN"/>
        </w:rPr>
        <w:t>By signing this declaration, I am also conforming to abide by the ‘Policy of Zero Tolerance-QAI CAHSC 048’. (Please read the policy before signing this declaration)</w:t>
      </w:r>
      <w:bookmarkEnd w:id="0"/>
    </w:p>
    <w:p w14:paraId="4C9BB167" w14:textId="77777777" w:rsidR="001D513B" w:rsidRPr="001D513B" w:rsidRDefault="001D513B" w:rsidP="001D513B">
      <w:pPr>
        <w:pStyle w:val="Header"/>
        <w:tabs>
          <w:tab w:val="clear" w:pos="4153"/>
          <w:tab w:val="clear" w:pos="8306"/>
        </w:tabs>
        <w:spacing w:line="360" w:lineRule="auto"/>
        <w:ind w:left="539"/>
        <w:jc w:val="both"/>
        <w:rPr>
          <w:rFonts w:asciiTheme="minorHAnsi" w:hAnsiTheme="minorHAnsi" w:cstheme="minorHAnsi"/>
          <w:sz w:val="22"/>
          <w:szCs w:val="22"/>
        </w:rPr>
      </w:pPr>
    </w:p>
    <w:p w14:paraId="69340B97" w14:textId="77777777" w:rsidR="00331F80" w:rsidRPr="00D81F40" w:rsidRDefault="00331F80" w:rsidP="00331F80">
      <w:pPr>
        <w:pStyle w:val="Header"/>
        <w:spacing w:after="60"/>
        <w:ind w:left="-446" w:firstLine="356"/>
        <w:jc w:val="both"/>
        <w:rPr>
          <w:rFonts w:asciiTheme="minorHAnsi" w:hAnsiTheme="minorHAnsi" w:cs="Arial"/>
          <w:color w:val="000000" w:themeColor="text1"/>
          <w:sz w:val="32"/>
          <w:szCs w:val="32"/>
        </w:rPr>
      </w:pPr>
      <w:r w:rsidRPr="00D81F40">
        <w:rPr>
          <w:rFonts w:asciiTheme="minorHAnsi" w:hAnsiTheme="minorHAnsi" w:cs="Arial"/>
          <w:color w:val="000000" w:themeColor="text1"/>
          <w:sz w:val="20"/>
          <w:szCs w:val="32"/>
        </w:rPr>
        <w:t>* Strike out which is not applicable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040"/>
      </w:tblGrid>
      <w:tr w:rsidR="004B33F2" w:rsidRPr="00816FAC" w14:paraId="3769A0B8" w14:textId="77777777" w:rsidTr="00A26827">
        <w:trPr>
          <w:trHeight w:val="1133"/>
        </w:trPr>
        <w:tc>
          <w:tcPr>
            <w:tcW w:w="4860" w:type="dxa"/>
          </w:tcPr>
          <w:p w14:paraId="0CAD82C4" w14:textId="77777777" w:rsidR="00331F80" w:rsidRPr="00816FAC" w:rsidRDefault="00331F80" w:rsidP="009755F7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777E43AF" w14:textId="77777777" w:rsidR="00331F80" w:rsidRPr="00816FAC" w:rsidRDefault="00331F80" w:rsidP="009755F7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Date:</w:t>
            </w:r>
          </w:p>
          <w:p w14:paraId="41F79067" w14:textId="77777777" w:rsidR="00331F80" w:rsidRPr="00816FAC" w:rsidRDefault="00331F80" w:rsidP="009755F7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516B94C3" w14:textId="415763D2" w:rsidR="00331F80" w:rsidRPr="00816FAC" w:rsidRDefault="00331F80" w:rsidP="009755F7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Place: </w:t>
            </w:r>
          </w:p>
        </w:tc>
        <w:tc>
          <w:tcPr>
            <w:tcW w:w="5040" w:type="dxa"/>
          </w:tcPr>
          <w:p w14:paraId="2736D269" w14:textId="77777777" w:rsidR="00331F80" w:rsidRPr="00816FAC" w:rsidRDefault="00331F80" w:rsidP="009755F7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7D32CA40" w14:textId="77777777" w:rsidR="00331F80" w:rsidRPr="00816FAC" w:rsidRDefault="00331F80" w:rsidP="009755F7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2085FDBA" w14:textId="77777777" w:rsidR="00331F80" w:rsidRPr="00816FAC" w:rsidRDefault="00331F80" w:rsidP="009755F7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4F638171" w14:textId="77777777" w:rsidR="00331F80" w:rsidRPr="00816FAC" w:rsidRDefault="00331F80" w:rsidP="009755F7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6FA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Signature </w:t>
            </w:r>
          </w:p>
        </w:tc>
      </w:tr>
    </w:tbl>
    <w:p w14:paraId="6A47966C" w14:textId="36F2FDC8" w:rsidR="00331F80" w:rsidRDefault="00331F80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22FEBF78" w14:textId="220421F5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139772CC" w14:textId="341BB7D4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266810F1" w14:textId="015EA7A0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27514FD6" w14:textId="75708CBF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79D47614" w14:textId="66C2DB11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5C5B1A7A" w14:textId="2E13AB77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43A5B259" w14:textId="46B7CA10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13CF9777" w14:textId="1DF266EE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776382DD" w14:textId="3FA04049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01CF0EDC" w14:textId="7F79B555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7B2E6C8C" w14:textId="3F073291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122BBA52" w14:textId="3297A6DE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7EE96CA2" w14:textId="5BF988D2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0F02D7CE" w14:textId="7B1DA272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3AEDDA7D" w14:textId="51E3B69D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27E190A2" w14:textId="13766A66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40DC92D6" w14:textId="68F9F607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58606606" w14:textId="0536DB36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248450BB" w14:textId="0319CC8F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0FC94D63" w14:textId="38AA94BA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0318722D" w14:textId="5BE0CA37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59BA7DB8" w14:textId="6275CF3D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5C9C375E" w14:textId="7004F3AD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09052E95" w14:textId="26D8D1FD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66FC91CD" w14:textId="02725CD6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78603EC7" w14:textId="1F554B9D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26427F0F" w14:textId="60111EB1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0BD347A4" w14:textId="4370222A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3FDB78F4" w14:textId="61BBFE5B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0419E179" w14:textId="6FEB8E75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3AC524DA" w14:textId="38238CE6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46E114E4" w14:textId="43EB57A7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368E7FEE" w14:textId="13CE9445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771AE77D" w14:textId="5E2FB11A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66AA14AD" w14:textId="25E80FB5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436A9CAC" w14:textId="77A59668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3E5F9FB1" w14:textId="757E21A3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02DD7057" w14:textId="042B727B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2D766FEF" w14:textId="33B0EDA1" w:rsidR="00C15AA2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p w14:paraId="2599101B" w14:textId="7C0BB4BF" w:rsidR="00C15AA2" w:rsidRPr="00C15AA2" w:rsidRDefault="00C15AA2" w:rsidP="00A26827">
      <w:pPr>
        <w:rPr>
          <w:rFonts w:asciiTheme="minorHAnsi" w:hAnsiTheme="minorHAnsi" w:cstheme="minorHAnsi"/>
          <w:color w:val="000000" w:themeColor="text1"/>
          <w:sz w:val="22"/>
          <w:szCs w:val="32"/>
        </w:rPr>
      </w:pPr>
    </w:p>
    <w:p w14:paraId="6821F487" w14:textId="79AEC3AB" w:rsidR="00C15AA2" w:rsidRPr="00C15AA2" w:rsidRDefault="00C15AA2" w:rsidP="00A26827">
      <w:pPr>
        <w:rPr>
          <w:rFonts w:asciiTheme="minorHAnsi" w:hAnsiTheme="minorHAnsi" w:cstheme="minorHAnsi"/>
          <w:color w:val="000000" w:themeColor="text1"/>
          <w:sz w:val="22"/>
          <w:szCs w:val="32"/>
        </w:rPr>
      </w:pPr>
    </w:p>
    <w:p w14:paraId="40957527" w14:textId="40BC20BA" w:rsidR="00C15AA2" w:rsidRDefault="00C15AA2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2B29F1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05D909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0478F7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47FDCC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4427B7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870C5C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5107C1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A5E00A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902680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C60420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8426A2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66B218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8651F0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736E90F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40D080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55EFE0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2FDC1E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96D78A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7FDD0A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DDA0E9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B6B2D74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AA552C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74DAD39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4F6BB5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369EBF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AA9C80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3783DD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7A4076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0FDDE2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CF4A53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115BA5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0E5FE1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81CE30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752D4B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ADA218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7C1C12" w14:textId="77777777" w:rsidR="00AC26C5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BC000B" w14:textId="77777777" w:rsidR="00AC26C5" w:rsidRPr="00C15AA2" w:rsidRDefault="00AC26C5" w:rsidP="00A268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8CBED6" w14:textId="77777777" w:rsidR="00C15AA2" w:rsidRPr="00C15AA2" w:rsidRDefault="00C15AA2" w:rsidP="00C15A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81F302" w14:textId="77777777" w:rsidR="00C15AA2" w:rsidRPr="00C15AA2" w:rsidRDefault="00C15AA2" w:rsidP="00C15AA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526379" w14:textId="77777777" w:rsidR="00CC1CBE" w:rsidRPr="00CC1CBE" w:rsidRDefault="00CC1CBE" w:rsidP="00CC1CBE">
      <w:pPr>
        <w:widowControl w:val="0"/>
        <w:autoSpaceDE w:val="0"/>
        <w:autoSpaceDN w:val="0"/>
        <w:adjustRightInd w:val="0"/>
        <w:jc w:val="center"/>
        <w:outlineLvl w:val="8"/>
        <w:rPr>
          <w:rFonts w:ascii="Calibri" w:hAnsi="Calibri" w:cs="Calibri"/>
          <w:b/>
          <w:bCs/>
          <w:lang w:val="x-none" w:eastAsia="x-none"/>
        </w:rPr>
      </w:pPr>
      <w:r w:rsidRPr="00CC1CBE">
        <w:rPr>
          <w:rFonts w:ascii="Calibri" w:hAnsi="Calibri" w:cs="Calibri"/>
          <w:b/>
          <w:bCs/>
          <w:lang w:val="x-none" w:eastAsia="x-none"/>
        </w:rPr>
        <w:t>Quality and Accreditation Institute</w:t>
      </w:r>
    </w:p>
    <w:p w14:paraId="01BF0502" w14:textId="77777777" w:rsidR="00CC1CBE" w:rsidRPr="00CC1CBE" w:rsidRDefault="00CC1CBE" w:rsidP="00CC1C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CC1CBE">
        <w:rPr>
          <w:rFonts w:ascii="Calibri" w:hAnsi="Calibri" w:cs="Calibri"/>
          <w:sz w:val="22"/>
          <w:szCs w:val="22"/>
        </w:rPr>
        <w:t xml:space="preserve">Centre for Accreditation of Health &amp; Social Care </w:t>
      </w:r>
    </w:p>
    <w:p w14:paraId="53211698" w14:textId="77777777" w:rsidR="00AA2340" w:rsidRPr="006C765F" w:rsidRDefault="00AA2340" w:rsidP="00AA2340">
      <w:pPr>
        <w:jc w:val="center"/>
        <w:rPr>
          <w:rFonts w:ascii="Calibri" w:hAnsi="Calibri" w:cs="Calibri"/>
          <w:sz w:val="22"/>
          <w:szCs w:val="22"/>
        </w:rPr>
      </w:pPr>
      <w:r w:rsidRPr="006C765F">
        <w:rPr>
          <w:rStyle w:val="size"/>
          <w:rFonts w:ascii="Calibri" w:hAnsi="Calibri" w:cs="Calibri"/>
          <w:color w:val="000000"/>
          <w:sz w:val="22"/>
          <w:szCs w:val="22"/>
        </w:rPr>
        <w:t>709, Wave Silver Tower, Sector 18, </w:t>
      </w:r>
      <w:r w:rsidRPr="006C765F">
        <w:rPr>
          <w:rStyle w:val="size"/>
          <w:rFonts w:ascii="Calibri" w:hAnsi="Calibri" w:cs="Calibri"/>
          <w:color w:val="000000"/>
          <w:sz w:val="22"/>
          <w:szCs w:val="22"/>
          <w:shd w:val="clear" w:color="auto" w:fill="FFFFFF"/>
        </w:rPr>
        <w:t>Noida-201301, India</w:t>
      </w:r>
    </w:p>
    <w:p w14:paraId="376CA427" w14:textId="77777777" w:rsidR="00AA2340" w:rsidRPr="006C765F" w:rsidRDefault="00AA2340" w:rsidP="00AA2340">
      <w:pPr>
        <w:jc w:val="center"/>
        <w:rPr>
          <w:rFonts w:ascii="Calibri" w:hAnsi="Calibri" w:cs="Calibri"/>
          <w:bCs/>
          <w:sz w:val="22"/>
          <w:szCs w:val="22"/>
        </w:rPr>
      </w:pPr>
      <w:r w:rsidRPr="006C765F">
        <w:rPr>
          <w:rFonts w:ascii="Calibri" w:hAnsi="Calibri" w:cs="Calibri"/>
          <w:bCs/>
          <w:sz w:val="22"/>
          <w:szCs w:val="22"/>
        </w:rPr>
        <w:t>Email: info@qai.org.in       Website: www.qai.org.in</w:t>
      </w:r>
    </w:p>
    <w:p w14:paraId="5DE24B53" w14:textId="77777777" w:rsidR="00AA2340" w:rsidRPr="006C765F" w:rsidRDefault="00AA2340" w:rsidP="00AA2340">
      <w:pPr>
        <w:jc w:val="center"/>
        <w:rPr>
          <w:rFonts w:ascii="Calibri" w:hAnsi="Calibri" w:cs="Calibri"/>
          <w:sz w:val="22"/>
          <w:szCs w:val="22"/>
        </w:rPr>
      </w:pPr>
      <w:hyperlink r:id="rId9" w:tgtFrame="_blank" w:history="1">
        <w:r w:rsidRPr="006C765F">
          <w:rPr>
            <w:rStyle w:val="Hyperlink"/>
            <w:rFonts w:ascii="Calibri" w:hAnsi="Calibri" w:cs="Calibri"/>
            <w:sz w:val="22"/>
            <w:szCs w:val="22"/>
          </w:rPr>
          <w:t>LinkedIn</w:t>
        </w:r>
      </w:hyperlink>
      <w:r w:rsidRPr="006C765F">
        <w:rPr>
          <w:rFonts w:ascii="Calibri" w:hAnsi="Calibri" w:cs="Calibri"/>
          <w:sz w:val="22"/>
          <w:szCs w:val="22"/>
        </w:rPr>
        <w:t> |</w:t>
      </w:r>
      <w:hyperlink r:id="rId10" w:tgtFrame="_blank" w:history="1">
        <w:r w:rsidRPr="006C765F">
          <w:rPr>
            <w:rStyle w:val="Hyperlink"/>
            <w:rFonts w:ascii="Calibri" w:hAnsi="Calibri" w:cs="Calibri"/>
            <w:sz w:val="22"/>
            <w:szCs w:val="22"/>
          </w:rPr>
          <w:t>Twitter</w:t>
        </w:r>
      </w:hyperlink>
      <w:r w:rsidRPr="006C765F">
        <w:rPr>
          <w:rFonts w:ascii="Calibri" w:hAnsi="Calibri" w:cs="Calibri"/>
          <w:sz w:val="22"/>
          <w:szCs w:val="22"/>
        </w:rPr>
        <w:t> |</w:t>
      </w:r>
      <w:hyperlink r:id="rId11" w:tgtFrame="_blank" w:history="1">
        <w:r w:rsidRPr="006C765F">
          <w:rPr>
            <w:rStyle w:val="Hyperlink"/>
            <w:rFonts w:ascii="Calibri" w:hAnsi="Calibri" w:cs="Calibri"/>
            <w:sz w:val="22"/>
            <w:szCs w:val="22"/>
          </w:rPr>
          <w:t>Facebook</w:t>
        </w:r>
      </w:hyperlink>
      <w:r w:rsidRPr="006C765F">
        <w:rPr>
          <w:rFonts w:ascii="Calibri" w:hAnsi="Calibri" w:cs="Calibri"/>
          <w:sz w:val="22"/>
          <w:szCs w:val="22"/>
        </w:rPr>
        <w:t xml:space="preserve"> |</w:t>
      </w:r>
      <w:hyperlink r:id="rId12" w:history="1">
        <w:r w:rsidRPr="006C765F">
          <w:rPr>
            <w:rStyle w:val="Hyperlink"/>
            <w:rFonts w:ascii="Calibri" w:hAnsi="Calibri" w:cs="Calibri"/>
            <w:sz w:val="22"/>
            <w:szCs w:val="22"/>
          </w:rPr>
          <w:t>YouTube</w:t>
        </w:r>
      </w:hyperlink>
      <w:r w:rsidRPr="006C765F">
        <w:rPr>
          <w:rStyle w:val="Hyperlink"/>
          <w:rFonts w:ascii="Calibri" w:hAnsi="Calibri" w:cs="Calibri"/>
          <w:sz w:val="22"/>
          <w:szCs w:val="22"/>
        </w:rPr>
        <w:t xml:space="preserve"> |</w:t>
      </w:r>
      <w:hyperlink r:id="rId13" w:history="1">
        <w:r w:rsidRPr="006C765F">
          <w:rPr>
            <w:rStyle w:val="Hyperlink"/>
            <w:rFonts w:ascii="Calibri" w:hAnsi="Calibri" w:cs="Calibri"/>
            <w:sz w:val="22"/>
            <w:szCs w:val="22"/>
          </w:rPr>
          <w:t>Instagram</w:t>
        </w:r>
      </w:hyperlink>
    </w:p>
    <w:p w14:paraId="02BFF2CF" w14:textId="686ADAA2" w:rsidR="00C15AA2" w:rsidRPr="00C15AA2" w:rsidRDefault="00C15AA2" w:rsidP="001814C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B0A1828" w14:textId="77777777" w:rsidR="00C15AA2" w:rsidRPr="00A26827" w:rsidRDefault="00C15AA2" w:rsidP="00A26827">
      <w:pPr>
        <w:rPr>
          <w:rFonts w:ascii="Arial" w:hAnsi="Arial" w:cs="Arial"/>
          <w:color w:val="000000" w:themeColor="text1"/>
          <w:sz w:val="22"/>
          <w:szCs w:val="32"/>
        </w:rPr>
      </w:pPr>
    </w:p>
    <w:sectPr w:rsidR="00C15AA2" w:rsidRPr="00A2682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7903" w14:textId="77777777" w:rsidR="004442E8" w:rsidRDefault="004442E8" w:rsidP="00816FAC">
      <w:r>
        <w:separator/>
      </w:r>
    </w:p>
  </w:endnote>
  <w:endnote w:type="continuationSeparator" w:id="0">
    <w:p w14:paraId="7BAF5D95" w14:textId="77777777" w:rsidR="004442E8" w:rsidRDefault="004442E8" w:rsidP="0081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81"/>
      <w:gridCol w:w="1379"/>
      <w:gridCol w:w="3960"/>
      <w:gridCol w:w="1530"/>
    </w:tblGrid>
    <w:tr w:rsidR="00EB50F6" w:rsidRPr="00FF5933" w14:paraId="53AABBBB" w14:textId="77777777" w:rsidTr="0083704A">
      <w:trPr>
        <w:cantSplit/>
        <w:trHeight w:val="166"/>
      </w:trPr>
      <w:tc>
        <w:tcPr>
          <w:tcW w:w="9450" w:type="dxa"/>
          <w:gridSpan w:val="4"/>
        </w:tcPr>
        <w:p w14:paraId="7CC95ABB" w14:textId="77777777" w:rsidR="00EB50F6" w:rsidRPr="00FF5933" w:rsidRDefault="00EB50F6" w:rsidP="0083704A">
          <w:pPr>
            <w:pStyle w:val="BodyText"/>
            <w:spacing w:after="0"/>
            <w:rPr>
              <w:rFonts w:ascii="Calibri" w:hAnsi="Calibri" w:cs="Calibri"/>
              <w:b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EB50F6" w:rsidRPr="00FF5933" w14:paraId="4F24B1FA" w14:textId="77777777" w:rsidTr="0083704A">
      <w:trPr>
        <w:cantSplit/>
        <w:trHeight w:val="166"/>
      </w:trPr>
      <w:tc>
        <w:tcPr>
          <w:tcW w:w="9450" w:type="dxa"/>
          <w:gridSpan w:val="4"/>
        </w:tcPr>
        <w:p w14:paraId="57F0E241" w14:textId="77777777" w:rsidR="00EB50F6" w:rsidRPr="00FF5933" w:rsidRDefault="00EB50F6" w:rsidP="0083704A">
          <w:pPr>
            <w:pStyle w:val="BodyText"/>
            <w:spacing w:after="0"/>
            <w:rPr>
              <w:rFonts w:ascii="Calibri" w:hAnsi="Calibri" w:cs="Calibri"/>
              <w:b/>
              <w:spacing w:val="14"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EB50F6" w:rsidRPr="00FF5933" w14:paraId="56398449" w14:textId="77777777" w:rsidTr="00FF5933">
      <w:trPr>
        <w:cantSplit/>
      </w:trPr>
      <w:tc>
        <w:tcPr>
          <w:tcW w:w="2581" w:type="dxa"/>
          <w:tcBorders>
            <w:right w:val="single" w:sz="4" w:space="0" w:color="auto"/>
          </w:tcBorders>
        </w:tcPr>
        <w:p w14:paraId="4DCC9FE8" w14:textId="77777777" w:rsidR="00EB50F6" w:rsidRPr="00FF5933" w:rsidRDefault="00EB50F6" w:rsidP="0083704A">
          <w:pPr>
            <w:ind w:right="-108"/>
            <w:rPr>
              <w:rFonts w:ascii="Calibri" w:hAnsi="Calibri" w:cs="Calibri"/>
              <w:b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z w:val="22"/>
              <w:szCs w:val="22"/>
            </w:rPr>
            <w:t>Doc.  No.: QAI CAHSC 009</w:t>
          </w:r>
        </w:p>
      </w:tc>
      <w:tc>
        <w:tcPr>
          <w:tcW w:w="6869" w:type="dxa"/>
          <w:gridSpan w:val="3"/>
          <w:tcBorders>
            <w:left w:val="single" w:sz="4" w:space="0" w:color="auto"/>
          </w:tcBorders>
        </w:tcPr>
        <w:p w14:paraId="3E1F6A30" w14:textId="2B00C386" w:rsidR="00EB50F6" w:rsidRPr="00FF5933" w:rsidRDefault="00EB50F6" w:rsidP="0083704A">
          <w:pPr>
            <w:ind w:right="-432"/>
            <w:rPr>
              <w:rFonts w:ascii="Calibri" w:hAnsi="Calibri" w:cs="Calibri"/>
              <w:b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z w:val="22"/>
              <w:szCs w:val="22"/>
            </w:rPr>
            <w:t>Assessor Guide</w:t>
          </w:r>
        </w:p>
      </w:tc>
    </w:tr>
    <w:tr w:rsidR="00EB50F6" w:rsidRPr="00FF5933" w14:paraId="090975FB" w14:textId="77777777" w:rsidTr="0083704A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06262242" w14:textId="5755EC8B" w:rsidR="00EB50F6" w:rsidRPr="00FF5933" w:rsidRDefault="00EB50F6" w:rsidP="0083704A">
          <w:pPr>
            <w:ind w:right="-108"/>
            <w:rPr>
              <w:rFonts w:ascii="Calibri" w:hAnsi="Calibri" w:cs="Calibri"/>
              <w:b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z w:val="22"/>
              <w:szCs w:val="22"/>
            </w:rPr>
            <w:t>Issue No.: 0</w:t>
          </w:r>
          <w:r w:rsidR="00984092">
            <w:rPr>
              <w:rFonts w:ascii="Calibri" w:hAnsi="Calibri" w:cs="Calibri"/>
              <w:b/>
              <w:sz w:val="22"/>
              <w:szCs w:val="22"/>
            </w:rPr>
            <w:t>4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7FFCF0D9" w14:textId="449C447D" w:rsidR="00EB50F6" w:rsidRPr="00FF5933" w:rsidRDefault="00EB50F6" w:rsidP="0083704A">
          <w:pPr>
            <w:rPr>
              <w:rFonts w:ascii="Calibri" w:hAnsi="Calibri" w:cs="Calibri"/>
              <w:b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z w:val="22"/>
              <w:szCs w:val="22"/>
            </w:rPr>
            <w:t xml:space="preserve">Issue Date: </w:t>
          </w:r>
          <w:r w:rsidR="00984092">
            <w:rPr>
              <w:rFonts w:ascii="Calibri" w:hAnsi="Calibri" w:cs="Calibri"/>
              <w:b/>
              <w:sz w:val="22"/>
              <w:szCs w:val="22"/>
            </w:rPr>
            <w:t>July 2023</w:t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25B0C1D9" w14:textId="4049F9AD" w:rsidR="00EB50F6" w:rsidRPr="00FF5933" w:rsidRDefault="00EB50F6" w:rsidP="0083704A">
          <w:pPr>
            <w:ind w:right="-108"/>
            <w:rPr>
              <w:rFonts w:ascii="Calibri" w:hAnsi="Calibri" w:cs="Calibri"/>
              <w:b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z w:val="22"/>
              <w:szCs w:val="22"/>
            </w:rPr>
            <w:t xml:space="preserve">Page No.: </w:t>
          </w:r>
          <w:r w:rsidRPr="00FF5933">
            <w:rPr>
              <w:rFonts w:ascii="Calibri" w:hAnsi="Calibri" w:cs="Calibri"/>
              <w:b/>
              <w:sz w:val="22"/>
              <w:szCs w:val="22"/>
            </w:rPr>
            <w:fldChar w:fldCharType="begin"/>
          </w:r>
          <w:r w:rsidRPr="00FF5933">
            <w:rPr>
              <w:rFonts w:ascii="Calibri" w:hAnsi="Calibri" w:cs="Calibri"/>
              <w:b/>
              <w:sz w:val="22"/>
              <w:szCs w:val="22"/>
            </w:rPr>
            <w:instrText xml:space="preserve"> PAGE   \* MERGEFORMAT </w:instrText>
          </w:r>
          <w:r w:rsidRPr="00FF5933">
            <w:rPr>
              <w:rFonts w:ascii="Calibri" w:hAnsi="Calibri" w:cs="Calibri"/>
              <w:b/>
              <w:sz w:val="22"/>
              <w:szCs w:val="22"/>
            </w:rPr>
            <w:fldChar w:fldCharType="separate"/>
          </w:r>
          <w:r w:rsidRPr="00FF5933">
            <w:rPr>
              <w:rFonts w:ascii="Calibri" w:hAnsi="Calibri" w:cs="Calibri"/>
              <w:b/>
              <w:noProof/>
              <w:sz w:val="22"/>
              <w:szCs w:val="22"/>
            </w:rPr>
            <w:t>1</w:t>
          </w:r>
          <w:r w:rsidRPr="00FF5933">
            <w:rPr>
              <w:rFonts w:ascii="Calibri" w:hAnsi="Calibri" w:cs="Calibri"/>
              <w:b/>
              <w:sz w:val="22"/>
              <w:szCs w:val="22"/>
            </w:rPr>
            <w:fldChar w:fldCharType="end"/>
          </w:r>
          <w:r w:rsidRPr="00FF5933">
            <w:rPr>
              <w:rStyle w:val="PageNumber"/>
              <w:rFonts w:ascii="Calibri" w:hAnsi="Calibri" w:cs="Calibri"/>
              <w:b/>
              <w:sz w:val="22"/>
              <w:szCs w:val="22"/>
            </w:rPr>
            <w:t>/1</w:t>
          </w:r>
          <w:r w:rsidR="00F07958">
            <w:rPr>
              <w:rStyle w:val="PageNumber"/>
              <w:rFonts w:ascii="Calibri" w:hAnsi="Calibri" w:cs="Calibri"/>
              <w:b/>
              <w:sz w:val="22"/>
              <w:szCs w:val="22"/>
            </w:rPr>
            <w:t>3</w:t>
          </w:r>
        </w:p>
      </w:tc>
    </w:tr>
  </w:tbl>
  <w:p w14:paraId="4AFFD0FC" w14:textId="77777777" w:rsidR="00EB50F6" w:rsidRDefault="00EB50F6">
    <w:pPr>
      <w:pStyle w:val="Footer"/>
    </w:pPr>
  </w:p>
  <w:p w14:paraId="5301333B" w14:textId="77777777" w:rsidR="00EB50F6" w:rsidRDefault="00EB5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81"/>
      <w:gridCol w:w="1379"/>
      <w:gridCol w:w="3960"/>
      <w:gridCol w:w="1748"/>
    </w:tblGrid>
    <w:tr w:rsidR="00984092" w:rsidRPr="00FF5933" w14:paraId="68D102C7" w14:textId="77777777" w:rsidTr="00AC26C5">
      <w:trPr>
        <w:cantSplit/>
        <w:trHeight w:val="166"/>
      </w:trPr>
      <w:tc>
        <w:tcPr>
          <w:tcW w:w="9668" w:type="dxa"/>
          <w:gridSpan w:val="4"/>
        </w:tcPr>
        <w:p w14:paraId="65E04C03" w14:textId="77777777" w:rsidR="00984092" w:rsidRPr="00FF5933" w:rsidRDefault="00984092" w:rsidP="00984092">
          <w:pPr>
            <w:pStyle w:val="BodyText"/>
            <w:spacing w:after="0"/>
            <w:rPr>
              <w:rFonts w:ascii="Calibri" w:hAnsi="Calibri" w:cs="Calibri"/>
              <w:b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984092" w:rsidRPr="00FF5933" w14:paraId="6A49DA04" w14:textId="77777777" w:rsidTr="00AC26C5">
      <w:trPr>
        <w:cantSplit/>
        <w:trHeight w:val="166"/>
      </w:trPr>
      <w:tc>
        <w:tcPr>
          <w:tcW w:w="9668" w:type="dxa"/>
          <w:gridSpan w:val="4"/>
        </w:tcPr>
        <w:p w14:paraId="35647784" w14:textId="77777777" w:rsidR="00984092" w:rsidRPr="00FF5933" w:rsidRDefault="00984092" w:rsidP="00984092">
          <w:pPr>
            <w:pStyle w:val="BodyText"/>
            <w:spacing w:after="0"/>
            <w:rPr>
              <w:rFonts w:ascii="Calibri" w:hAnsi="Calibri" w:cs="Calibri"/>
              <w:b/>
              <w:spacing w:val="14"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984092" w:rsidRPr="00FF5933" w14:paraId="23668C11" w14:textId="77777777" w:rsidTr="00AC26C5">
      <w:trPr>
        <w:cantSplit/>
      </w:trPr>
      <w:tc>
        <w:tcPr>
          <w:tcW w:w="2581" w:type="dxa"/>
          <w:tcBorders>
            <w:right w:val="single" w:sz="4" w:space="0" w:color="auto"/>
          </w:tcBorders>
        </w:tcPr>
        <w:p w14:paraId="2E3DCE34" w14:textId="77777777" w:rsidR="00984092" w:rsidRPr="00FF5933" w:rsidRDefault="00984092" w:rsidP="00984092">
          <w:pPr>
            <w:ind w:right="-108"/>
            <w:rPr>
              <w:rFonts w:ascii="Calibri" w:hAnsi="Calibri" w:cs="Calibri"/>
              <w:b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z w:val="22"/>
              <w:szCs w:val="22"/>
            </w:rPr>
            <w:t>Doc.  No.: QAI CAHSC 009</w:t>
          </w:r>
        </w:p>
      </w:tc>
      <w:tc>
        <w:tcPr>
          <w:tcW w:w="7087" w:type="dxa"/>
          <w:gridSpan w:val="3"/>
          <w:tcBorders>
            <w:left w:val="single" w:sz="4" w:space="0" w:color="auto"/>
          </w:tcBorders>
        </w:tcPr>
        <w:p w14:paraId="141C794F" w14:textId="77777777" w:rsidR="00984092" w:rsidRPr="00FF5933" w:rsidRDefault="00984092" w:rsidP="00984092">
          <w:pPr>
            <w:ind w:right="-432"/>
            <w:rPr>
              <w:rFonts w:ascii="Calibri" w:hAnsi="Calibri" w:cs="Calibri"/>
              <w:b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z w:val="22"/>
              <w:szCs w:val="22"/>
            </w:rPr>
            <w:t>Assessor Guide</w:t>
          </w:r>
        </w:p>
      </w:tc>
    </w:tr>
    <w:tr w:rsidR="00984092" w:rsidRPr="00FF5933" w14:paraId="6C5DF0E7" w14:textId="77777777" w:rsidTr="00AC26C5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30181CC7" w14:textId="0611B5B3" w:rsidR="00984092" w:rsidRPr="00FF5933" w:rsidRDefault="00984092" w:rsidP="00984092">
          <w:pPr>
            <w:ind w:right="-108"/>
            <w:rPr>
              <w:rFonts w:ascii="Calibri" w:hAnsi="Calibri" w:cs="Calibri"/>
              <w:b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z w:val="22"/>
              <w:szCs w:val="22"/>
            </w:rPr>
            <w:t>Issue No.: 0</w:t>
          </w:r>
          <w:r w:rsidR="005E4923">
            <w:rPr>
              <w:rFonts w:ascii="Calibri" w:hAnsi="Calibri" w:cs="Calibri"/>
              <w:b/>
              <w:sz w:val="22"/>
              <w:szCs w:val="22"/>
            </w:rPr>
            <w:t>5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2814C567" w14:textId="77777777" w:rsidR="00984092" w:rsidRPr="00FF5933" w:rsidRDefault="00984092" w:rsidP="00984092">
          <w:pPr>
            <w:rPr>
              <w:rFonts w:ascii="Calibri" w:hAnsi="Calibri" w:cs="Calibri"/>
              <w:b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z w:val="22"/>
              <w:szCs w:val="22"/>
            </w:rPr>
            <w:t xml:space="preserve">Issue Date: </w:t>
          </w:r>
          <w:r>
            <w:rPr>
              <w:rFonts w:ascii="Calibri" w:hAnsi="Calibri" w:cs="Calibri"/>
              <w:b/>
              <w:sz w:val="22"/>
              <w:szCs w:val="22"/>
            </w:rPr>
            <w:t>July 2023</w:t>
          </w:r>
        </w:p>
      </w:tc>
      <w:tc>
        <w:tcPr>
          <w:tcW w:w="1748" w:type="dxa"/>
          <w:tcBorders>
            <w:left w:val="single" w:sz="4" w:space="0" w:color="auto"/>
          </w:tcBorders>
        </w:tcPr>
        <w:p w14:paraId="3FE5C25B" w14:textId="331495C7" w:rsidR="00984092" w:rsidRPr="00FF5933" w:rsidRDefault="00984092" w:rsidP="00984092">
          <w:pPr>
            <w:ind w:right="-108"/>
            <w:rPr>
              <w:rFonts w:ascii="Calibri" w:hAnsi="Calibri" w:cs="Calibri"/>
              <w:b/>
              <w:sz w:val="22"/>
              <w:szCs w:val="22"/>
            </w:rPr>
          </w:pPr>
          <w:r w:rsidRPr="00FF5933">
            <w:rPr>
              <w:rFonts w:ascii="Calibri" w:hAnsi="Calibri" w:cs="Calibri"/>
              <w:b/>
              <w:sz w:val="22"/>
              <w:szCs w:val="22"/>
            </w:rPr>
            <w:t xml:space="preserve">Page No.: </w:t>
          </w:r>
          <w:r w:rsidRPr="00FF5933">
            <w:rPr>
              <w:rFonts w:ascii="Calibri" w:hAnsi="Calibri" w:cs="Calibri"/>
              <w:b/>
              <w:sz w:val="22"/>
              <w:szCs w:val="22"/>
            </w:rPr>
            <w:fldChar w:fldCharType="begin"/>
          </w:r>
          <w:r w:rsidRPr="00FF5933">
            <w:rPr>
              <w:rFonts w:ascii="Calibri" w:hAnsi="Calibri" w:cs="Calibri"/>
              <w:b/>
              <w:sz w:val="22"/>
              <w:szCs w:val="22"/>
            </w:rPr>
            <w:instrText xml:space="preserve"> PAGE   \* MERGEFORMAT </w:instrText>
          </w:r>
          <w:r w:rsidRPr="00FF5933">
            <w:rPr>
              <w:rFonts w:ascii="Calibri" w:hAnsi="Calibri" w:cs="Calibri"/>
              <w:b/>
              <w:sz w:val="22"/>
              <w:szCs w:val="22"/>
            </w:rPr>
            <w:fldChar w:fldCharType="separate"/>
          </w:r>
          <w:r w:rsidRPr="00FF5933">
            <w:rPr>
              <w:rFonts w:ascii="Calibri" w:hAnsi="Calibri" w:cs="Calibri"/>
              <w:b/>
              <w:noProof/>
              <w:sz w:val="22"/>
              <w:szCs w:val="22"/>
            </w:rPr>
            <w:t>1</w:t>
          </w:r>
          <w:r w:rsidRPr="00FF5933">
            <w:rPr>
              <w:rFonts w:ascii="Calibri" w:hAnsi="Calibri" w:cs="Calibri"/>
              <w:b/>
              <w:sz w:val="22"/>
              <w:szCs w:val="22"/>
            </w:rPr>
            <w:fldChar w:fldCharType="end"/>
          </w:r>
          <w:r w:rsidRPr="00FF5933">
            <w:rPr>
              <w:rStyle w:val="PageNumber"/>
              <w:rFonts w:ascii="Calibri" w:hAnsi="Calibri" w:cs="Calibri"/>
              <w:b/>
              <w:sz w:val="22"/>
              <w:szCs w:val="22"/>
            </w:rPr>
            <w:t>/1</w:t>
          </w:r>
          <w:r w:rsidR="00AC26C5">
            <w:rPr>
              <w:rStyle w:val="PageNumber"/>
              <w:rFonts w:ascii="Calibri" w:hAnsi="Calibri" w:cs="Calibri"/>
              <w:b/>
              <w:sz w:val="22"/>
              <w:szCs w:val="22"/>
            </w:rPr>
            <w:t>4</w:t>
          </w:r>
        </w:p>
      </w:tc>
    </w:tr>
  </w:tbl>
  <w:p w14:paraId="61C69FE9" w14:textId="77777777" w:rsidR="00EB50F6" w:rsidRDefault="00EB50F6" w:rsidP="00A26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71B8E" w14:textId="77777777" w:rsidR="004442E8" w:rsidRDefault="004442E8" w:rsidP="00816FAC">
      <w:r>
        <w:separator/>
      </w:r>
    </w:p>
  </w:footnote>
  <w:footnote w:type="continuationSeparator" w:id="0">
    <w:p w14:paraId="14463A83" w14:textId="77777777" w:rsidR="004442E8" w:rsidRDefault="004442E8" w:rsidP="0081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7800"/>
    <w:multiLevelType w:val="hybridMultilevel"/>
    <w:tmpl w:val="D2549E7A"/>
    <w:lvl w:ilvl="0" w:tplc="D0F01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3CF"/>
    <w:multiLevelType w:val="hybridMultilevel"/>
    <w:tmpl w:val="6E762D4E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F46DD"/>
    <w:multiLevelType w:val="hybridMultilevel"/>
    <w:tmpl w:val="DF22DF20"/>
    <w:lvl w:ilvl="0" w:tplc="1AC2D53C">
      <w:start w:val="1"/>
      <w:numFmt w:val="lowerLetter"/>
      <w:lvlText w:val="%1."/>
      <w:lvlJc w:val="left"/>
      <w:pPr>
        <w:ind w:left="1200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05CAE"/>
    <w:multiLevelType w:val="hybridMultilevel"/>
    <w:tmpl w:val="75A25B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B4F5B"/>
    <w:multiLevelType w:val="hybridMultilevel"/>
    <w:tmpl w:val="23AABA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1A0C53"/>
    <w:multiLevelType w:val="hybridMultilevel"/>
    <w:tmpl w:val="FE1402E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994ECC"/>
    <w:multiLevelType w:val="hybridMultilevel"/>
    <w:tmpl w:val="7BACD8C2"/>
    <w:lvl w:ilvl="0" w:tplc="D0F01FF0"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7" w15:restartNumberingAfterBreak="0">
    <w:nsid w:val="1B2D3B98"/>
    <w:multiLevelType w:val="hybridMultilevel"/>
    <w:tmpl w:val="3CA4C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4183B"/>
    <w:multiLevelType w:val="hybridMultilevel"/>
    <w:tmpl w:val="92D0E3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A5655"/>
    <w:multiLevelType w:val="hybridMultilevel"/>
    <w:tmpl w:val="3AB207CA"/>
    <w:lvl w:ilvl="0" w:tplc="101C662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0469E"/>
    <w:multiLevelType w:val="hybridMultilevel"/>
    <w:tmpl w:val="CA52537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927DAB"/>
    <w:multiLevelType w:val="hybridMultilevel"/>
    <w:tmpl w:val="B7804212"/>
    <w:lvl w:ilvl="0" w:tplc="D0F01FF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601021"/>
    <w:multiLevelType w:val="multilevel"/>
    <w:tmpl w:val="3B84BA0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7A4067E"/>
    <w:multiLevelType w:val="hybridMultilevel"/>
    <w:tmpl w:val="9F7E38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50D3E"/>
    <w:multiLevelType w:val="multilevel"/>
    <w:tmpl w:val="D888803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B04408"/>
    <w:multiLevelType w:val="hybridMultilevel"/>
    <w:tmpl w:val="65A84DDC"/>
    <w:lvl w:ilvl="0" w:tplc="D0F01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30A81"/>
    <w:multiLevelType w:val="hybridMultilevel"/>
    <w:tmpl w:val="68D41956"/>
    <w:lvl w:ilvl="0" w:tplc="D0F01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B0E0F"/>
    <w:multiLevelType w:val="hybridMultilevel"/>
    <w:tmpl w:val="28581C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834B8"/>
    <w:multiLevelType w:val="hybridMultilevel"/>
    <w:tmpl w:val="696A775E"/>
    <w:lvl w:ilvl="0" w:tplc="F1BA0A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153CB"/>
    <w:multiLevelType w:val="singleLevel"/>
    <w:tmpl w:val="C23E446E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7DCF4816"/>
    <w:multiLevelType w:val="hybridMultilevel"/>
    <w:tmpl w:val="161ECFDE"/>
    <w:lvl w:ilvl="0" w:tplc="919EE8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997249">
    <w:abstractNumId w:val="4"/>
  </w:num>
  <w:num w:numId="2" w16cid:durableId="157618221">
    <w:abstractNumId w:val="20"/>
  </w:num>
  <w:num w:numId="3" w16cid:durableId="1609198977">
    <w:abstractNumId w:val="7"/>
  </w:num>
  <w:num w:numId="4" w16cid:durableId="2097433693">
    <w:abstractNumId w:val="6"/>
  </w:num>
  <w:num w:numId="5" w16cid:durableId="11150172">
    <w:abstractNumId w:val="19"/>
  </w:num>
  <w:num w:numId="6" w16cid:durableId="1447429160">
    <w:abstractNumId w:val="14"/>
  </w:num>
  <w:num w:numId="7" w16cid:durableId="1251231553">
    <w:abstractNumId w:val="18"/>
  </w:num>
  <w:num w:numId="8" w16cid:durableId="1358114671">
    <w:abstractNumId w:val="9"/>
  </w:num>
  <w:num w:numId="9" w16cid:durableId="437676303">
    <w:abstractNumId w:val="2"/>
  </w:num>
  <w:num w:numId="10" w16cid:durableId="2050762178">
    <w:abstractNumId w:val="15"/>
  </w:num>
  <w:num w:numId="11" w16cid:durableId="417989048">
    <w:abstractNumId w:val="12"/>
  </w:num>
  <w:num w:numId="12" w16cid:durableId="1062681827">
    <w:abstractNumId w:val="13"/>
  </w:num>
  <w:num w:numId="13" w16cid:durableId="1194806919">
    <w:abstractNumId w:val="8"/>
  </w:num>
  <w:num w:numId="14" w16cid:durableId="629092466">
    <w:abstractNumId w:val="17"/>
  </w:num>
  <w:num w:numId="15" w16cid:durableId="2033723105">
    <w:abstractNumId w:val="3"/>
  </w:num>
  <w:num w:numId="16" w16cid:durableId="1902790722">
    <w:abstractNumId w:val="11"/>
  </w:num>
  <w:num w:numId="17" w16cid:durableId="43061545">
    <w:abstractNumId w:val="0"/>
  </w:num>
  <w:num w:numId="18" w16cid:durableId="817573522">
    <w:abstractNumId w:val="16"/>
  </w:num>
  <w:num w:numId="19" w16cid:durableId="2132479613">
    <w:abstractNumId w:val="10"/>
  </w:num>
  <w:num w:numId="20" w16cid:durableId="1894733310">
    <w:abstractNumId w:val="1"/>
  </w:num>
  <w:num w:numId="21" w16cid:durableId="1006321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D6"/>
    <w:rsid w:val="00004FD6"/>
    <w:rsid w:val="00014FF5"/>
    <w:rsid w:val="000234D4"/>
    <w:rsid w:val="00025AD4"/>
    <w:rsid w:val="00051C6B"/>
    <w:rsid w:val="00056DE1"/>
    <w:rsid w:val="00084BD5"/>
    <w:rsid w:val="00090F45"/>
    <w:rsid w:val="00096669"/>
    <w:rsid w:val="000A4AED"/>
    <w:rsid w:val="000A5650"/>
    <w:rsid w:val="000A6544"/>
    <w:rsid w:val="000B512C"/>
    <w:rsid w:val="000C183C"/>
    <w:rsid w:val="000D3E69"/>
    <w:rsid w:val="000E043E"/>
    <w:rsid w:val="000E4E87"/>
    <w:rsid w:val="001158D6"/>
    <w:rsid w:val="001658FE"/>
    <w:rsid w:val="00166340"/>
    <w:rsid w:val="001748F9"/>
    <w:rsid w:val="001814C7"/>
    <w:rsid w:val="00195927"/>
    <w:rsid w:val="001D513B"/>
    <w:rsid w:val="00203D88"/>
    <w:rsid w:val="002126EE"/>
    <w:rsid w:val="002315B7"/>
    <w:rsid w:val="00266669"/>
    <w:rsid w:val="002E201A"/>
    <w:rsid w:val="002F552F"/>
    <w:rsid w:val="00300401"/>
    <w:rsid w:val="00324CB7"/>
    <w:rsid w:val="00331F80"/>
    <w:rsid w:val="003442D6"/>
    <w:rsid w:val="00350F81"/>
    <w:rsid w:val="003518CE"/>
    <w:rsid w:val="003539A5"/>
    <w:rsid w:val="003568E6"/>
    <w:rsid w:val="00357738"/>
    <w:rsid w:val="00427750"/>
    <w:rsid w:val="00442471"/>
    <w:rsid w:val="004442E8"/>
    <w:rsid w:val="00446412"/>
    <w:rsid w:val="00452FFB"/>
    <w:rsid w:val="00464567"/>
    <w:rsid w:val="004751FC"/>
    <w:rsid w:val="00494BEF"/>
    <w:rsid w:val="004B176E"/>
    <w:rsid w:val="004B33F2"/>
    <w:rsid w:val="004C7B88"/>
    <w:rsid w:val="004D2EBF"/>
    <w:rsid w:val="004D46B7"/>
    <w:rsid w:val="00566747"/>
    <w:rsid w:val="005B6F52"/>
    <w:rsid w:val="005C2F3A"/>
    <w:rsid w:val="005E4923"/>
    <w:rsid w:val="00640F0A"/>
    <w:rsid w:val="006A1052"/>
    <w:rsid w:val="006E4ED6"/>
    <w:rsid w:val="007528F3"/>
    <w:rsid w:val="0075404E"/>
    <w:rsid w:val="007D5014"/>
    <w:rsid w:val="007F7469"/>
    <w:rsid w:val="00816572"/>
    <w:rsid w:val="00816FAC"/>
    <w:rsid w:val="00820962"/>
    <w:rsid w:val="0083704A"/>
    <w:rsid w:val="00846B70"/>
    <w:rsid w:val="00855FA1"/>
    <w:rsid w:val="0086398D"/>
    <w:rsid w:val="008659D0"/>
    <w:rsid w:val="0087780B"/>
    <w:rsid w:val="008B047D"/>
    <w:rsid w:val="008C113C"/>
    <w:rsid w:val="008C639D"/>
    <w:rsid w:val="008F3E27"/>
    <w:rsid w:val="00910A69"/>
    <w:rsid w:val="0093223A"/>
    <w:rsid w:val="00953B7B"/>
    <w:rsid w:val="0096150C"/>
    <w:rsid w:val="00966E3D"/>
    <w:rsid w:val="009755F7"/>
    <w:rsid w:val="00984092"/>
    <w:rsid w:val="00986F95"/>
    <w:rsid w:val="009C5904"/>
    <w:rsid w:val="009E4DFE"/>
    <w:rsid w:val="009E58F8"/>
    <w:rsid w:val="009E66D8"/>
    <w:rsid w:val="009F65EA"/>
    <w:rsid w:val="00A263F5"/>
    <w:rsid w:val="00A26827"/>
    <w:rsid w:val="00A30EBC"/>
    <w:rsid w:val="00A64FB1"/>
    <w:rsid w:val="00A705F8"/>
    <w:rsid w:val="00A72BBF"/>
    <w:rsid w:val="00A767E3"/>
    <w:rsid w:val="00A76BD5"/>
    <w:rsid w:val="00A86325"/>
    <w:rsid w:val="00AA2340"/>
    <w:rsid w:val="00AB7EF1"/>
    <w:rsid w:val="00AC26C5"/>
    <w:rsid w:val="00AE4651"/>
    <w:rsid w:val="00B343A3"/>
    <w:rsid w:val="00B43FA7"/>
    <w:rsid w:val="00B663A2"/>
    <w:rsid w:val="00B72AD1"/>
    <w:rsid w:val="00B82BC9"/>
    <w:rsid w:val="00B841B9"/>
    <w:rsid w:val="00B90421"/>
    <w:rsid w:val="00B92C6E"/>
    <w:rsid w:val="00BA5FEA"/>
    <w:rsid w:val="00BB3218"/>
    <w:rsid w:val="00BD702B"/>
    <w:rsid w:val="00BE243B"/>
    <w:rsid w:val="00BE3371"/>
    <w:rsid w:val="00BE7399"/>
    <w:rsid w:val="00C15AA2"/>
    <w:rsid w:val="00CA09A1"/>
    <w:rsid w:val="00CC1CBE"/>
    <w:rsid w:val="00CC771E"/>
    <w:rsid w:val="00D17D9C"/>
    <w:rsid w:val="00D37333"/>
    <w:rsid w:val="00D41075"/>
    <w:rsid w:val="00D6206E"/>
    <w:rsid w:val="00D710DC"/>
    <w:rsid w:val="00D732B5"/>
    <w:rsid w:val="00D81F40"/>
    <w:rsid w:val="00D83F74"/>
    <w:rsid w:val="00D93687"/>
    <w:rsid w:val="00DD7978"/>
    <w:rsid w:val="00DE70BE"/>
    <w:rsid w:val="00DF171A"/>
    <w:rsid w:val="00DF3F3A"/>
    <w:rsid w:val="00E023F9"/>
    <w:rsid w:val="00E1421A"/>
    <w:rsid w:val="00E32547"/>
    <w:rsid w:val="00E468A8"/>
    <w:rsid w:val="00E64EF7"/>
    <w:rsid w:val="00E80076"/>
    <w:rsid w:val="00EA1E3F"/>
    <w:rsid w:val="00EB50F6"/>
    <w:rsid w:val="00EB75DC"/>
    <w:rsid w:val="00ED5DC8"/>
    <w:rsid w:val="00EE3383"/>
    <w:rsid w:val="00EF18DC"/>
    <w:rsid w:val="00F05B7A"/>
    <w:rsid w:val="00F07958"/>
    <w:rsid w:val="00F209B9"/>
    <w:rsid w:val="00F52EF0"/>
    <w:rsid w:val="00F66E1C"/>
    <w:rsid w:val="00F74FD6"/>
    <w:rsid w:val="00F90AC9"/>
    <w:rsid w:val="00F90E7C"/>
    <w:rsid w:val="00F96D9B"/>
    <w:rsid w:val="00FC275D"/>
    <w:rsid w:val="00FC5C05"/>
    <w:rsid w:val="00FD559D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C9082"/>
  <w15:chartTrackingRefBased/>
  <w15:docId w15:val="{4CB18A5B-2C91-4CA7-9854-8A17676E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31F80"/>
    <w:pPr>
      <w:keepNext/>
      <w:jc w:val="right"/>
      <w:outlineLvl w:val="0"/>
    </w:pPr>
    <w:rPr>
      <w:b/>
      <w:bCs/>
      <w:sz w:val="46"/>
    </w:rPr>
  </w:style>
  <w:style w:type="paragraph" w:styleId="Heading2">
    <w:name w:val="heading 2"/>
    <w:basedOn w:val="Normal"/>
    <w:next w:val="Normal"/>
    <w:link w:val="Heading2Char"/>
    <w:qFormat/>
    <w:rsid w:val="00331F80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331F80"/>
    <w:pPr>
      <w:keepNext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F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F8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15A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1F80"/>
    <w:rPr>
      <w:rFonts w:ascii="Times New Roman" w:eastAsia="Times New Roman" w:hAnsi="Times New Roman" w:cs="Times New Roman"/>
      <w:b/>
      <w:bCs/>
      <w:sz w:val="4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331F80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331F80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rsid w:val="00331F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31F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331F80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331F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31F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F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331F80"/>
    <w:rPr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331F8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F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F8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331F80"/>
    <w:pPr>
      <w:ind w:left="720"/>
    </w:pPr>
    <w:rPr>
      <w:szCs w:val="20"/>
    </w:rPr>
  </w:style>
  <w:style w:type="table" w:styleId="TableGrid">
    <w:name w:val="Table Grid"/>
    <w:basedOn w:val="TableNormal"/>
    <w:uiPriority w:val="39"/>
    <w:rsid w:val="00EA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16F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6FA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816FAC"/>
  </w:style>
  <w:style w:type="paragraph" w:styleId="BalloonText">
    <w:name w:val="Balloon Text"/>
    <w:basedOn w:val="Normal"/>
    <w:link w:val="BalloonTextChar"/>
    <w:uiPriority w:val="99"/>
    <w:semiHidden/>
    <w:unhideWhenUsed/>
    <w:rsid w:val="002E201A"/>
    <w:rPr>
      <w:rFonts w:ascii="Tahoma" w:eastAsiaTheme="minorHAnsi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1A"/>
    <w:rPr>
      <w:rFonts w:ascii="Tahoma" w:hAnsi="Tahoma" w:cs="Tahoma"/>
      <w:sz w:val="16"/>
      <w:szCs w:val="16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rsid w:val="00C15A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Hyperlink">
    <w:name w:val="Hyperlink"/>
    <w:uiPriority w:val="99"/>
    <w:rsid w:val="00AA2340"/>
    <w:rPr>
      <w:color w:val="0000FF"/>
      <w:u w:val="single"/>
    </w:rPr>
  </w:style>
  <w:style w:type="character" w:customStyle="1" w:styleId="size">
    <w:name w:val="size"/>
    <w:basedOn w:val="DefaultParagraphFont"/>
    <w:rsid w:val="00AA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nstagram.com/qai_quality_201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Rehma\Desktop\External%20Data-7%20May%202022\Downloads\|%20https:\www.youtube.com\channel\UCbyjTnIH6PxFg9K6XnT-bO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qai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QAI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school/quality-and-accreditation-institute/?viewAsMember=tru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14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Rehma Javeed</cp:lastModifiedBy>
  <cp:revision>83</cp:revision>
  <dcterms:created xsi:type="dcterms:W3CDTF">2018-03-14T10:23:00Z</dcterms:created>
  <dcterms:modified xsi:type="dcterms:W3CDTF">2024-10-18T11:21:00Z</dcterms:modified>
</cp:coreProperties>
</file>